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EC576" w14:textId="77777777" w:rsidR="008B0CD2" w:rsidRPr="007832B1" w:rsidRDefault="008B0CD2" w:rsidP="00BD5A28">
      <w:pPr>
        <w:pStyle w:val="Heading1"/>
      </w:pPr>
      <w:r w:rsidRPr="007832B1">
        <w:t xml:space="preserve">Endress+Hauser development team earns the AMA Innovation Award </w:t>
      </w:r>
    </w:p>
    <w:p w14:paraId="7439EDF2" w14:textId="77777777" w:rsidR="00BD5A28" w:rsidRPr="007832B1" w:rsidRDefault="00BD5A28" w:rsidP="00BD5A28">
      <w:pPr>
        <w:pStyle w:val="Heading2"/>
      </w:pPr>
      <w:r w:rsidRPr="007832B1">
        <w:t xml:space="preserve">iTHERM TrustSens </w:t>
      </w:r>
      <w:r w:rsidR="008B0CD2" w:rsidRPr="006678EE">
        <w:t>recognized as an exceptional innovation in the field of sensor</w:t>
      </w:r>
      <w:r w:rsidR="00BE0350">
        <w:t>s</w:t>
      </w:r>
      <w:r w:rsidR="008B0CD2" w:rsidRPr="006678EE">
        <w:t xml:space="preserve"> and </w:t>
      </w:r>
      <w:r w:rsidR="008A294B">
        <w:t>instrumentation</w:t>
      </w:r>
    </w:p>
    <w:p w14:paraId="6D6A51F3" w14:textId="77777777" w:rsidR="008B0CD2" w:rsidRDefault="008B0CD2" w:rsidP="00BD5A28">
      <w:pPr>
        <w:autoSpaceDE w:val="0"/>
        <w:autoSpaceDN w:val="0"/>
        <w:adjustRightInd w:val="0"/>
        <w:spacing w:after="0" w:line="240" w:lineRule="auto"/>
        <w:rPr>
          <w:b/>
          <w:szCs w:val="24"/>
        </w:rPr>
      </w:pPr>
      <w:r>
        <w:rPr>
          <w:b/>
          <w:szCs w:val="24"/>
        </w:rPr>
        <w:t xml:space="preserve">Innovation, originality and market relevance: these are the three key criteria that are applied when selecting the winner of the AMA Innovation Award. With the </w:t>
      </w:r>
      <w:r w:rsidRPr="007832B1">
        <w:rPr>
          <w:b/>
          <w:szCs w:val="24"/>
        </w:rPr>
        <w:t>iTHERM TrustSens</w:t>
      </w:r>
      <w:r>
        <w:rPr>
          <w:b/>
          <w:szCs w:val="24"/>
        </w:rPr>
        <w:t xml:space="preserve">, </w:t>
      </w:r>
      <w:r w:rsidR="008A294B">
        <w:rPr>
          <w:b/>
          <w:szCs w:val="24"/>
        </w:rPr>
        <w:t xml:space="preserve">a </w:t>
      </w:r>
      <w:r>
        <w:rPr>
          <w:b/>
          <w:szCs w:val="24"/>
        </w:rPr>
        <w:t>development team from Endress+Hauser was able to persuade the AMA awards jury.</w:t>
      </w:r>
    </w:p>
    <w:p w14:paraId="22D6CCFE" w14:textId="77777777" w:rsidR="008B0CD2" w:rsidRPr="007832B1" w:rsidRDefault="008B0CD2" w:rsidP="00BD5A28">
      <w:pPr>
        <w:autoSpaceDE w:val="0"/>
        <w:autoSpaceDN w:val="0"/>
        <w:adjustRightInd w:val="0"/>
        <w:spacing w:after="0" w:line="240" w:lineRule="auto"/>
        <w:rPr>
          <w:b/>
          <w:szCs w:val="24"/>
        </w:rPr>
      </w:pPr>
    </w:p>
    <w:p w14:paraId="2582ED8A" w14:textId="7DD56E19" w:rsidR="008B0CD2" w:rsidRDefault="008B0CD2" w:rsidP="00EA4734">
      <w:pPr>
        <w:autoSpaceDE w:val="0"/>
        <w:autoSpaceDN w:val="0"/>
        <w:adjustRightInd w:val="0"/>
        <w:spacing w:after="0" w:line="240" w:lineRule="auto"/>
        <w:rPr>
          <w:rFonts w:cs="E+HSerif-Light"/>
          <w:color w:val="000000"/>
        </w:rPr>
      </w:pPr>
      <w:r>
        <w:rPr>
          <w:rFonts w:cs="E+HSerif-Light"/>
          <w:color w:val="000000"/>
        </w:rPr>
        <w:t xml:space="preserve">With its innovation, the development </w:t>
      </w:r>
      <w:r w:rsidR="00AD7189">
        <w:rPr>
          <w:rFonts w:cs="E+HSerif-Light"/>
          <w:color w:val="000000"/>
        </w:rPr>
        <w:t xml:space="preserve">team </w:t>
      </w:r>
      <w:r w:rsidR="008A294B">
        <w:rPr>
          <w:rFonts w:cs="E+HSerif-Light"/>
          <w:color w:val="000000"/>
        </w:rPr>
        <w:t xml:space="preserve">from Endress+Hauser </w:t>
      </w:r>
      <w:r w:rsidR="008A294B" w:rsidRPr="008A294B">
        <w:rPr>
          <w:rFonts w:cs="E+HSerif-Light"/>
          <w:color w:val="000000"/>
        </w:rPr>
        <w:t xml:space="preserve">Wetzer, the center of competence for temperature measurement technology headquartered in Nesselwang, Germany, </w:t>
      </w:r>
      <w:r>
        <w:rPr>
          <w:rFonts w:cs="E+HSerif-Light"/>
          <w:color w:val="000000"/>
        </w:rPr>
        <w:t xml:space="preserve">prevailed against 35 German and international competitors to win the award. The iTHERM TrustSens thermometer was designed especially for hygienic and aseptic applications in the food </w:t>
      </w:r>
      <w:r w:rsidR="00174A59">
        <w:rPr>
          <w:rFonts w:cs="E+HSerif-Light"/>
          <w:color w:val="000000"/>
        </w:rPr>
        <w:t>&amp; beverage and life sciences industries</w:t>
      </w:r>
      <w:r>
        <w:rPr>
          <w:rFonts w:cs="E+HSerif-Light"/>
          <w:color w:val="000000"/>
        </w:rPr>
        <w:t>. The instrument features automated</w:t>
      </w:r>
      <w:r w:rsidR="001A75E1">
        <w:rPr>
          <w:rFonts w:cs="E+HSerif-Light"/>
          <w:color w:val="000000"/>
        </w:rPr>
        <w:t xml:space="preserve"> and</w:t>
      </w:r>
      <w:r>
        <w:rPr>
          <w:rFonts w:cs="E+HSerif-Light"/>
          <w:color w:val="000000"/>
        </w:rPr>
        <w:t xml:space="preserve"> fully</w:t>
      </w:r>
      <w:r w:rsidR="00BE0350">
        <w:rPr>
          <w:rFonts w:cs="E+HSerif-Light"/>
          <w:color w:val="000000"/>
        </w:rPr>
        <w:t xml:space="preserve"> </w:t>
      </w:r>
      <w:r>
        <w:rPr>
          <w:rFonts w:cs="E+HSerif-Light"/>
          <w:color w:val="000000"/>
        </w:rPr>
        <w:t xml:space="preserve">traceable </w:t>
      </w:r>
      <w:r w:rsidR="001A75E1">
        <w:rPr>
          <w:rFonts w:cs="E+HSerif-Light"/>
          <w:color w:val="000000"/>
        </w:rPr>
        <w:t xml:space="preserve">inline </w:t>
      </w:r>
      <w:r>
        <w:rPr>
          <w:rFonts w:cs="E+HSerif-Light"/>
          <w:color w:val="000000"/>
        </w:rPr>
        <w:t>self-calibration</w:t>
      </w:r>
      <w:r w:rsidR="001A75E1">
        <w:rPr>
          <w:rFonts w:cs="E+HSerif-Light"/>
          <w:color w:val="000000"/>
        </w:rPr>
        <w:t>, eliminating the risk of non-conformities and leading to superior product safety and process efficiency. In addi</w:t>
      </w:r>
      <w:r w:rsidR="00174A59">
        <w:rPr>
          <w:rFonts w:cs="E+HSerif-Light"/>
          <w:color w:val="000000"/>
        </w:rPr>
        <w:t>tion, the integrated Heartbeat T</w:t>
      </w:r>
      <w:r w:rsidR="001A75E1">
        <w:rPr>
          <w:rFonts w:cs="E+HSerif-Light"/>
          <w:color w:val="000000"/>
        </w:rPr>
        <w:t>echnology enables continuous self-diagnosis and verification without interrupt</w:t>
      </w:r>
      <w:r w:rsidR="00174A59">
        <w:rPr>
          <w:rFonts w:cs="E+HSerif-Light"/>
          <w:color w:val="000000"/>
        </w:rPr>
        <w:t>ion of</w:t>
      </w:r>
      <w:r w:rsidR="001A75E1">
        <w:rPr>
          <w:rFonts w:cs="E+HSerif-Light"/>
          <w:color w:val="000000"/>
        </w:rPr>
        <w:t xml:space="preserve"> the process.</w:t>
      </w:r>
    </w:p>
    <w:p w14:paraId="2ADF82A1" w14:textId="77777777" w:rsidR="008B0CD2" w:rsidRDefault="008B0CD2" w:rsidP="00EA4734">
      <w:pPr>
        <w:autoSpaceDE w:val="0"/>
        <w:autoSpaceDN w:val="0"/>
        <w:adjustRightInd w:val="0"/>
        <w:spacing w:after="0" w:line="240" w:lineRule="auto"/>
        <w:rPr>
          <w:rFonts w:cs="E+HSerif-Light"/>
          <w:color w:val="000000"/>
        </w:rPr>
      </w:pPr>
    </w:p>
    <w:p w14:paraId="5BA31681" w14:textId="07C7C651" w:rsidR="001A75E1" w:rsidRPr="006678EE" w:rsidRDefault="001A75E1" w:rsidP="001A75E1">
      <w:pPr>
        <w:autoSpaceDE w:val="0"/>
        <w:autoSpaceDN w:val="0"/>
        <w:adjustRightInd w:val="0"/>
        <w:spacing w:after="0" w:line="240" w:lineRule="auto"/>
        <w:rPr>
          <w:rFonts w:cs="E+HSerif-Light"/>
          <w:color w:val="000000"/>
        </w:rPr>
      </w:pPr>
      <w:r>
        <w:rPr>
          <w:rFonts w:cs="E+HSerif-Light"/>
          <w:color w:val="000000"/>
        </w:rPr>
        <w:t xml:space="preserve">The AMA Innovation Award, which is given to innovative research and development teams </w:t>
      </w:r>
      <w:r w:rsidR="00825D10">
        <w:rPr>
          <w:rFonts w:cs="E+HSerif-Light"/>
          <w:color w:val="000000"/>
        </w:rPr>
        <w:t>by the AMA Association for Sensors and Measurement</w:t>
      </w:r>
      <w:r>
        <w:rPr>
          <w:rFonts w:cs="E+HSerif-Light"/>
          <w:color w:val="000000"/>
        </w:rPr>
        <w:t xml:space="preserve">, is considered one of the industry’s most coveted awards. The awards ceremony was held on </w:t>
      </w:r>
      <w:r w:rsidR="008A294B">
        <w:rPr>
          <w:rFonts w:cs="E+HSerif-Light"/>
          <w:color w:val="000000"/>
        </w:rPr>
        <w:t xml:space="preserve">26 </w:t>
      </w:r>
      <w:r>
        <w:rPr>
          <w:rFonts w:cs="E+HSerif-Light"/>
          <w:color w:val="000000"/>
        </w:rPr>
        <w:t xml:space="preserve">June 2018 during the Sensor+Test trade fair in </w:t>
      </w:r>
      <w:r w:rsidR="00ED53B6">
        <w:rPr>
          <w:rFonts w:cs="E+HSerif-Light"/>
          <w:color w:val="000000"/>
        </w:rPr>
        <w:t>Nur</w:t>
      </w:r>
      <w:r w:rsidR="00BE0350">
        <w:rPr>
          <w:rFonts w:cs="E+HSerif-Light"/>
          <w:color w:val="000000"/>
        </w:rPr>
        <w:t>em</w:t>
      </w:r>
      <w:r w:rsidR="00ED53B6">
        <w:rPr>
          <w:rFonts w:cs="E+HSerif-Light"/>
          <w:color w:val="000000"/>
        </w:rPr>
        <w:t>berg</w:t>
      </w:r>
      <w:r w:rsidR="008A294B">
        <w:rPr>
          <w:rFonts w:cs="E+HSerif-Light"/>
          <w:color w:val="000000"/>
        </w:rPr>
        <w:t>, Germany</w:t>
      </w:r>
      <w:r>
        <w:rPr>
          <w:rFonts w:cs="E+HSerif-Light"/>
          <w:color w:val="000000"/>
        </w:rPr>
        <w:t>. The Promass Q Coriolis</w:t>
      </w:r>
      <w:r w:rsidR="00F41BA5">
        <w:rPr>
          <w:rFonts w:cs="E+HSerif-Light"/>
          <w:color w:val="000000"/>
        </w:rPr>
        <w:t>-based</w:t>
      </w:r>
      <w:r>
        <w:rPr>
          <w:rFonts w:cs="E+HSerif-Light"/>
          <w:color w:val="000000"/>
        </w:rPr>
        <w:t xml:space="preserve"> flowmeter from Endress+Hauser was </w:t>
      </w:r>
      <w:r w:rsidR="00BE0350">
        <w:rPr>
          <w:rFonts w:cs="E+HSerif-Light"/>
          <w:color w:val="000000"/>
        </w:rPr>
        <w:t xml:space="preserve">also </w:t>
      </w:r>
      <w:r>
        <w:rPr>
          <w:rFonts w:cs="E+HSerif-Light"/>
          <w:color w:val="000000"/>
        </w:rPr>
        <w:t xml:space="preserve">nominated. </w:t>
      </w:r>
    </w:p>
    <w:p w14:paraId="1AA33FA9" w14:textId="77777777" w:rsidR="001A75E1" w:rsidRPr="006678EE" w:rsidRDefault="001A75E1" w:rsidP="001A75E1">
      <w:pPr>
        <w:autoSpaceDE w:val="0"/>
        <w:autoSpaceDN w:val="0"/>
        <w:adjustRightInd w:val="0"/>
        <w:spacing w:after="0" w:line="240" w:lineRule="auto"/>
        <w:rPr>
          <w:rFonts w:cs="E+HSerif-Light"/>
          <w:color w:val="000000"/>
        </w:rPr>
      </w:pPr>
    </w:p>
    <w:p w14:paraId="03CE0659" w14:textId="1D62D825" w:rsidR="001A75E1" w:rsidRDefault="001A75E1" w:rsidP="001A75E1">
      <w:pPr>
        <w:autoSpaceDE w:val="0"/>
        <w:autoSpaceDN w:val="0"/>
        <w:adjustRightInd w:val="0"/>
        <w:spacing w:after="0" w:line="240" w:lineRule="auto"/>
        <w:rPr>
          <w:rFonts w:cs="E+HSerif-Light"/>
          <w:color w:val="000000"/>
        </w:rPr>
      </w:pPr>
      <w:r>
        <w:rPr>
          <w:rFonts w:cs="E+HSerif-Light"/>
          <w:color w:val="000000"/>
        </w:rPr>
        <w:t xml:space="preserve">Further information about the award-winning product, plus an interview with the development team, is available in the downloads section </w:t>
      </w:r>
      <w:r w:rsidR="002146FB">
        <w:rPr>
          <w:rFonts w:cs="E+HSerif-Light"/>
          <w:color w:val="000000"/>
        </w:rPr>
        <w:t xml:space="preserve">of the Endress+Hauser website </w:t>
      </w:r>
      <w:r>
        <w:rPr>
          <w:rFonts w:cs="E+HSerif-Light"/>
          <w:color w:val="000000"/>
        </w:rPr>
        <w:t>in the right-hand column.</w:t>
      </w:r>
    </w:p>
    <w:p w14:paraId="11D6308B" w14:textId="77777777" w:rsidR="001A75E1" w:rsidRPr="007832B1" w:rsidRDefault="001A75E1" w:rsidP="00BC4743">
      <w:pPr>
        <w:autoSpaceDE w:val="0"/>
        <w:autoSpaceDN w:val="0"/>
        <w:adjustRightInd w:val="0"/>
        <w:spacing w:after="0" w:line="240" w:lineRule="auto"/>
        <w:rPr>
          <w:rFonts w:cs="E+HSerif-Light"/>
          <w:color w:val="000000"/>
        </w:rPr>
      </w:pPr>
    </w:p>
    <w:p w14:paraId="6110FE6A" w14:textId="77777777" w:rsidR="00BD5A28" w:rsidRPr="007832B1" w:rsidRDefault="00BD5A28" w:rsidP="00BD5A28">
      <w:pPr>
        <w:autoSpaceDE w:val="0"/>
        <w:autoSpaceDN w:val="0"/>
        <w:adjustRightInd w:val="0"/>
        <w:spacing w:after="0" w:line="240" w:lineRule="auto"/>
        <w:rPr>
          <w:rFonts w:cs="E+HSerif-Light"/>
          <w:color w:val="000000"/>
        </w:rPr>
      </w:pPr>
    </w:p>
    <w:p w14:paraId="63FD1201" w14:textId="77777777" w:rsidR="00074B59" w:rsidRDefault="00BD5A28" w:rsidP="00F1732F">
      <w:pPr>
        <w:autoSpaceDE w:val="0"/>
        <w:autoSpaceDN w:val="0"/>
        <w:adjustRightInd w:val="0"/>
        <w:spacing w:after="0" w:line="240" w:lineRule="auto"/>
      </w:pPr>
      <w:r w:rsidRPr="007832B1">
        <w:rPr>
          <w:rFonts w:cs="E+HSerif-Light"/>
          <w:color w:val="000000"/>
        </w:rPr>
        <w:br w:type="page"/>
      </w:r>
    </w:p>
    <w:p w14:paraId="7EA8A6F9" w14:textId="77777777" w:rsidR="00074B59" w:rsidRPr="00777E80" w:rsidRDefault="00074B59" w:rsidP="00074B59">
      <w:pPr>
        <w:spacing w:before="600" w:after="120"/>
      </w:pPr>
      <w:r>
        <w:rPr>
          <w:noProof/>
          <w:lang w:val="en-GB" w:eastAsia="en-GB"/>
        </w:rPr>
        <w:lastRenderedPageBreak/>
        <w:drawing>
          <wp:inline distT="0" distB="0" distL="0" distR="0" wp14:anchorId="483AAD1B" wp14:editId="0E0FADCB">
            <wp:extent cx="2161032" cy="1438656"/>
            <wp:effectExtent l="0" t="0" r="0" b="9525"/>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271A8CE7" w14:textId="77777777" w:rsidR="00074B59" w:rsidRPr="001A3B5B" w:rsidRDefault="00074B59" w:rsidP="00074B59">
      <w:pPr>
        <w:pStyle w:val="Texttitle"/>
      </w:pPr>
      <w:r w:rsidRPr="001A3B5B">
        <w:t>EH_</w:t>
      </w:r>
      <w:r>
        <w:t>trustsens</w:t>
      </w:r>
      <w:r w:rsidRPr="001A3B5B">
        <w:t>.jpg</w:t>
      </w:r>
    </w:p>
    <w:p w14:paraId="409C49DE" w14:textId="77777777" w:rsidR="00074B59" w:rsidRPr="001A3B5B" w:rsidRDefault="00074B59" w:rsidP="00074B59">
      <w:r>
        <w:t xml:space="preserve">Industry specialist: Endress+Hauser’s </w:t>
      </w:r>
      <w:r w:rsidRPr="00513FBE">
        <w:t xml:space="preserve">iTHERM TrustSens </w:t>
      </w:r>
      <w:r>
        <w:t>has been designed especially for the food &amp; beverage and l</w:t>
      </w:r>
      <w:r w:rsidRPr="00513FBE">
        <w:t xml:space="preserve">ife </w:t>
      </w:r>
      <w:r>
        <w:t>s</w:t>
      </w:r>
      <w:r w:rsidRPr="00513FBE">
        <w:t>ciences industries</w:t>
      </w:r>
      <w:r>
        <w:t>.</w:t>
      </w:r>
    </w:p>
    <w:p w14:paraId="711E77DF" w14:textId="77777777" w:rsidR="00B3033F" w:rsidRDefault="00B3033F">
      <w:pPr>
        <w:spacing w:after="0" w:line="240" w:lineRule="auto"/>
        <w:rPr>
          <w:b/>
          <w:noProof/>
          <w:color w:val="auto"/>
        </w:rPr>
      </w:pPr>
      <w:r>
        <w:br w:type="page"/>
      </w:r>
    </w:p>
    <w:p w14:paraId="2BAEFBA6" w14:textId="4C298D4C" w:rsidR="007832B1" w:rsidRPr="001A3B5B" w:rsidRDefault="007832B1" w:rsidP="007832B1">
      <w:pPr>
        <w:pStyle w:val="Texttitle"/>
      </w:pPr>
      <w:bookmarkStart w:id="0" w:name="_GoBack"/>
      <w:bookmarkEnd w:id="0"/>
      <w:r w:rsidRPr="001A3B5B">
        <w:lastRenderedPageBreak/>
        <w:t>The Endress+Hauser Group</w:t>
      </w:r>
      <w:r w:rsidRPr="001A3B5B">
        <w:br/>
      </w:r>
    </w:p>
    <w:p w14:paraId="72F8E698" w14:textId="77777777" w:rsidR="007832B1" w:rsidRPr="00205950" w:rsidRDefault="007832B1" w:rsidP="007832B1">
      <w:pPr>
        <w:rPr>
          <w:noProof/>
        </w:rPr>
      </w:pPr>
      <w:r w:rsidRPr="00205950">
        <w:rPr>
          <w:noProof/>
        </w:rPr>
        <w:t>Endress+Hauser is a global leader in measurement instrumentation, services and solutions for industrial process engineering. The Group employs more than 13,000 personnel across the globe, generating net sales of over 2.2 billion euros in 2017.</w:t>
      </w:r>
    </w:p>
    <w:p w14:paraId="51B34682" w14:textId="77777777" w:rsidR="007832B1" w:rsidRPr="001A3B5B" w:rsidRDefault="007832B1" w:rsidP="007832B1">
      <w:pPr>
        <w:pStyle w:val="Texttitle"/>
      </w:pPr>
      <w:r w:rsidRPr="001A3B5B">
        <w:t>Structure</w:t>
      </w:r>
    </w:p>
    <w:p w14:paraId="65A4DBA4" w14:textId="77777777" w:rsidR="007832B1" w:rsidRPr="00205950" w:rsidRDefault="007832B1" w:rsidP="007832B1">
      <w:pPr>
        <w:rPr>
          <w:noProof/>
        </w:rPr>
      </w:pPr>
      <w:r w:rsidRPr="00205950">
        <w:rPr>
          <w:noProof/>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008B0A6F" w14:textId="77777777" w:rsidR="007832B1" w:rsidRPr="001A3B5B" w:rsidRDefault="007832B1" w:rsidP="007832B1">
      <w:pPr>
        <w:pStyle w:val="Texttitle"/>
      </w:pPr>
      <w:r w:rsidRPr="001A3B5B">
        <w:t>Products</w:t>
      </w:r>
    </w:p>
    <w:p w14:paraId="711BEE5B" w14:textId="77777777" w:rsidR="007832B1" w:rsidRPr="00205950" w:rsidRDefault="007832B1" w:rsidP="007832B1">
      <w:pPr>
        <w:rPr>
          <w:noProof/>
        </w:rPr>
      </w:pPr>
      <w:r w:rsidRPr="00205950">
        <w:rPr>
          <w:noProof/>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57941571" w14:textId="77777777" w:rsidR="007832B1" w:rsidRPr="001A3B5B" w:rsidRDefault="007832B1" w:rsidP="007832B1">
      <w:pPr>
        <w:pStyle w:val="Texttitle"/>
      </w:pPr>
      <w:r w:rsidRPr="001A3B5B">
        <w:t>Industries</w:t>
      </w:r>
    </w:p>
    <w:p w14:paraId="67076325" w14:textId="77777777" w:rsidR="007832B1" w:rsidRPr="00205950" w:rsidRDefault="007832B1" w:rsidP="007832B1">
      <w:pPr>
        <w:rPr>
          <w:noProof/>
        </w:rPr>
      </w:pPr>
      <w:r w:rsidRPr="00205950">
        <w:rPr>
          <w:noProof/>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21736D24" w14:textId="77777777" w:rsidR="007832B1" w:rsidRPr="001A3B5B" w:rsidRDefault="007832B1" w:rsidP="007832B1">
      <w:pPr>
        <w:pStyle w:val="Texttitle"/>
      </w:pPr>
      <w:r w:rsidRPr="001A3B5B">
        <w:t>History</w:t>
      </w:r>
    </w:p>
    <w:p w14:paraId="642ECABA" w14:textId="77777777" w:rsidR="007832B1" w:rsidRPr="00205950" w:rsidRDefault="007832B1" w:rsidP="007832B1">
      <w:pPr>
        <w:rPr>
          <w:noProof/>
        </w:rPr>
      </w:pPr>
      <w:r w:rsidRPr="00205950">
        <w:rPr>
          <w:noProof/>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72243ACD" w14:textId="77777777" w:rsidR="007832B1" w:rsidRPr="00205950" w:rsidRDefault="007832B1" w:rsidP="007832B1">
      <w:pPr>
        <w:rPr>
          <w:noProof/>
        </w:rPr>
      </w:pPr>
      <w:r w:rsidRPr="00205950">
        <w:rPr>
          <w:noProof/>
        </w:rPr>
        <w:t xml:space="preserve">For further information, please visit </w:t>
      </w:r>
      <w:r w:rsidRPr="00205950">
        <w:rPr>
          <w:noProof/>
          <w:u w:val="single"/>
        </w:rPr>
        <w:t>www.endress.com/media-center</w:t>
      </w:r>
      <w:r w:rsidRPr="00205950">
        <w:rPr>
          <w:noProof/>
        </w:rPr>
        <w:t xml:space="preserve"> or </w:t>
      </w:r>
      <w:r w:rsidRPr="00205950">
        <w:rPr>
          <w:noProof/>
          <w:u w:val="single"/>
        </w:rPr>
        <w:t>www.endress.com</w:t>
      </w:r>
    </w:p>
    <w:p w14:paraId="72F0C6A0" w14:textId="77777777" w:rsidR="007832B1" w:rsidRPr="00205950" w:rsidRDefault="007832B1" w:rsidP="007832B1">
      <w:pPr>
        <w:rPr>
          <w:noProof/>
        </w:rPr>
      </w:pPr>
    </w:p>
    <w:p w14:paraId="1A00E795" w14:textId="77777777" w:rsidR="007832B1" w:rsidRPr="00205950" w:rsidRDefault="007832B1" w:rsidP="007832B1">
      <w:pPr>
        <w:pStyle w:val="TitelimText"/>
        <w:rPr>
          <w:lang w:val="en-US"/>
        </w:rPr>
      </w:pPr>
      <w:r w:rsidRPr="00205950">
        <w:rPr>
          <w:lang w:val="en-US"/>
        </w:rPr>
        <w:t>Contact</w:t>
      </w:r>
    </w:p>
    <w:p w14:paraId="2FC0F18F" w14:textId="77777777" w:rsidR="007832B1" w:rsidRPr="00C34D4D" w:rsidRDefault="007832B1" w:rsidP="007832B1">
      <w:pPr>
        <w:tabs>
          <w:tab w:val="left" w:pos="4820"/>
          <w:tab w:val="left" w:pos="5670"/>
        </w:tabs>
      </w:pPr>
      <w:r w:rsidRPr="00C34D4D">
        <w:t>Martin Raab</w:t>
      </w:r>
      <w:r w:rsidRPr="00C34D4D">
        <w:tab/>
        <w:t>Email</w:t>
      </w:r>
      <w:r w:rsidRPr="00C34D4D">
        <w:tab/>
        <w:t>martin.raab@holding.endress.com</w:t>
      </w:r>
      <w:r w:rsidRPr="00C34D4D">
        <w:br/>
        <w:t>Group Media Spokesperson</w:t>
      </w:r>
      <w:r w:rsidRPr="00C34D4D">
        <w:tab/>
        <w:t>Phone</w:t>
      </w:r>
      <w:r w:rsidRPr="00C34D4D">
        <w:tab/>
        <w:t>+41 61 715 7722</w:t>
      </w:r>
      <w:r w:rsidRPr="00C34D4D">
        <w:br/>
        <w:t>Endress+Hauser AG</w:t>
      </w:r>
      <w:r w:rsidRPr="00C34D4D">
        <w:tab/>
        <w:t xml:space="preserve">Fax </w:t>
      </w:r>
      <w:r w:rsidRPr="00C34D4D">
        <w:tab/>
        <w:t>+41 61 715 2888</w:t>
      </w:r>
      <w:r w:rsidRPr="00C34D4D">
        <w:br/>
        <w:t>Kägenstrasse 2</w:t>
      </w:r>
      <w:r w:rsidRPr="00C34D4D">
        <w:br/>
        <w:t>4153 Reinach BL 1</w:t>
      </w:r>
      <w:r w:rsidRPr="00C34D4D">
        <w:br/>
        <w:t>Switzerland</w:t>
      </w:r>
    </w:p>
    <w:p w14:paraId="17FFB7CB" w14:textId="77777777" w:rsidR="00E06AA1" w:rsidRPr="007832B1" w:rsidRDefault="00E06AA1" w:rsidP="00E06AA1">
      <w:pPr>
        <w:rPr>
          <w:noProof/>
        </w:rPr>
      </w:pPr>
    </w:p>
    <w:sectPr w:rsidR="00E06AA1" w:rsidRPr="007832B1"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662CC" w14:textId="77777777" w:rsidR="006762D6" w:rsidRDefault="006762D6" w:rsidP="00380AC8">
      <w:pPr>
        <w:spacing w:after="0" w:line="240" w:lineRule="auto"/>
      </w:pPr>
      <w:r>
        <w:separator/>
      </w:r>
    </w:p>
  </w:endnote>
  <w:endnote w:type="continuationSeparator" w:id="0">
    <w:p w14:paraId="7A91C43E" w14:textId="77777777" w:rsidR="006762D6" w:rsidRDefault="006762D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H Serif">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Medium">
    <w:panose1 w:val="02000503060000020004"/>
    <w:charset w:val="00"/>
    <w:family w:val="auto"/>
    <w:pitch w:val="variable"/>
    <w:sig w:usb0="800000AF" w:usb1="5000205B" w:usb2="00000000" w:usb3="00000000" w:csb0="0000009B" w:csb1="00000000"/>
  </w:font>
  <w:font w:name="E+HSerif-Light">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D4FBFAE" w14:textId="76BE093C" w:rsidR="00F41BA5" w:rsidRPr="006407DF" w:rsidRDefault="00F41BA5"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1A6D42">
          <w:rPr>
            <w:noProof/>
            <w:sz w:val="16"/>
            <w:szCs w:val="16"/>
          </w:rPr>
          <w:t>1</w:t>
        </w:r>
        <w:r w:rsidRPr="006407DF">
          <w:rPr>
            <w:sz w:val="16"/>
            <w:szCs w:val="16"/>
          </w:rPr>
          <w:fldChar w:fldCharType="end"/>
        </w:r>
        <w:r w:rsidRPr="006407DF">
          <w:rPr>
            <w:sz w:val="16"/>
            <w:szCs w:val="16"/>
          </w:rPr>
          <w:t>/</w:t>
        </w:r>
        <w:fldSimple w:instr=" NUMPAGES  \* Arabic  \* MERGEFORMAT ">
          <w:r w:rsidR="001A6D42" w:rsidRPr="001A6D42">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DA24F" w14:textId="77777777" w:rsidR="00F41BA5" w:rsidRDefault="00F41BA5"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67432" w14:textId="77777777" w:rsidR="006762D6" w:rsidRDefault="006762D6" w:rsidP="00380AC8">
      <w:pPr>
        <w:spacing w:after="0" w:line="240" w:lineRule="auto"/>
      </w:pPr>
      <w:r>
        <w:separator/>
      </w:r>
    </w:p>
  </w:footnote>
  <w:footnote w:type="continuationSeparator" w:id="0">
    <w:p w14:paraId="7D4A6371" w14:textId="77777777" w:rsidR="006762D6" w:rsidRDefault="006762D6"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F41BA5" w:rsidRPr="00F023F2" w14:paraId="75DB051F" w14:textId="77777777" w:rsidTr="00D84A90">
      <w:trPr>
        <w:cantSplit/>
        <w:trHeight w:hRule="exact" w:val="936"/>
      </w:trPr>
      <w:tc>
        <w:tcPr>
          <w:tcW w:w="0" w:type="auto"/>
          <w:tcBorders>
            <w:bottom w:val="single" w:sz="4" w:space="0" w:color="auto"/>
          </w:tcBorders>
        </w:tcPr>
        <w:p w14:paraId="5481B8A1" w14:textId="77777777" w:rsidR="00F41BA5" w:rsidRPr="008C6505" w:rsidRDefault="007832B1" w:rsidP="00D06C7A">
          <w:pPr>
            <w:pStyle w:val="DocumenttypDate"/>
            <w:rPr>
              <w:lang w:val="de-DE"/>
            </w:rPr>
          </w:pPr>
          <w:r>
            <w:rPr>
              <w:lang w:val="de-DE"/>
            </w:rPr>
            <w:t>Media release</w:t>
          </w:r>
        </w:p>
        <w:p w14:paraId="0F94D0C2" w14:textId="77777777" w:rsidR="00F41BA5" w:rsidRPr="008C6505" w:rsidRDefault="00F41BA5" w:rsidP="00D06C7A">
          <w:pPr>
            <w:pStyle w:val="DocumenttypDate"/>
            <w:rPr>
              <w:lang w:val="de-DE"/>
            </w:rPr>
          </w:pPr>
          <w:r>
            <w:rPr>
              <w:lang w:val="de-DE"/>
            </w:rPr>
            <w:t>26</w:t>
          </w:r>
          <w:r w:rsidR="007832B1">
            <w:rPr>
              <w:lang w:val="de-DE"/>
            </w:rPr>
            <w:t xml:space="preserve"> June</w:t>
          </w:r>
          <w:r w:rsidRPr="008C6505">
            <w:rPr>
              <w:lang w:val="de-DE"/>
            </w:rPr>
            <w:t xml:space="preserve"> 2018</w:t>
          </w:r>
        </w:p>
      </w:tc>
      <w:sdt>
        <w:sdtPr>
          <w:rPr>
            <w:lang w:val="de-DE"/>
          </w:rPr>
          <w:alias w:val="Logo"/>
          <w:tag w:val="Logo"/>
          <w:id w:val="-225680390"/>
        </w:sdtPr>
        <w:sdtEndPr/>
        <w:sdtContent>
          <w:tc>
            <w:tcPr>
              <w:tcW w:w="3780" w:type="dxa"/>
              <w:tcBorders>
                <w:bottom w:val="single" w:sz="4" w:space="0" w:color="auto"/>
              </w:tcBorders>
            </w:tcPr>
            <w:p w14:paraId="5B1954E7" w14:textId="77777777" w:rsidR="00F41BA5" w:rsidRPr="00F023F2" w:rsidRDefault="00F41BA5" w:rsidP="00C27B1F">
              <w:pPr>
                <w:pStyle w:val="Header"/>
                <w:rPr>
                  <w:lang w:val="de-DE"/>
                </w:rPr>
              </w:pPr>
              <w:r w:rsidRPr="00F023F2">
                <w:rPr>
                  <w:noProof/>
                </w:rPr>
                <w:drawing>
                  <wp:inline distT="0" distB="0" distL="0" distR="0" wp14:anchorId="5C253B27" wp14:editId="1B5B32C4">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6E6062FB" w14:textId="77777777" w:rsidR="00F41BA5" w:rsidRPr="006962C9" w:rsidRDefault="00F41BA5"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6FC14" w14:textId="77777777" w:rsidR="00F41BA5" w:rsidRPr="00F023F2" w:rsidRDefault="00F41BA5"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150"/>
    <w:rsid w:val="00017E74"/>
    <w:rsid w:val="00025DDF"/>
    <w:rsid w:val="00044C0E"/>
    <w:rsid w:val="0006104B"/>
    <w:rsid w:val="00070022"/>
    <w:rsid w:val="00074B59"/>
    <w:rsid w:val="00092774"/>
    <w:rsid w:val="00097EF1"/>
    <w:rsid w:val="000A17D2"/>
    <w:rsid w:val="000B13B6"/>
    <w:rsid w:val="000B6313"/>
    <w:rsid w:val="000C6BB8"/>
    <w:rsid w:val="000F23CA"/>
    <w:rsid w:val="000F4412"/>
    <w:rsid w:val="00110055"/>
    <w:rsid w:val="00113D0D"/>
    <w:rsid w:val="001319FD"/>
    <w:rsid w:val="00133DFB"/>
    <w:rsid w:val="00136395"/>
    <w:rsid w:val="00141998"/>
    <w:rsid w:val="00155150"/>
    <w:rsid w:val="00157362"/>
    <w:rsid w:val="00157F80"/>
    <w:rsid w:val="00174A59"/>
    <w:rsid w:val="00186AE2"/>
    <w:rsid w:val="001A0596"/>
    <w:rsid w:val="001A597E"/>
    <w:rsid w:val="001A6D42"/>
    <w:rsid w:val="001A75E1"/>
    <w:rsid w:val="001B0BF1"/>
    <w:rsid w:val="001B434B"/>
    <w:rsid w:val="001C12C7"/>
    <w:rsid w:val="001C2DB4"/>
    <w:rsid w:val="001C42DE"/>
    <w:rsid w:val="001D602B"/>
    <w:rsid w:val="001D73FB"/>
    <w:rsid w:val="001E1811"/>
    <w:rsid w:val="001F59D9"/>
    <w:rsid w:val="00204B18"/>
    <w:rsid w:val="00205F4D"/>
    <w:rsid w:val="002146FB"/>
    <w:rsid w:val="00224920"/>
    <w:rsid w:val="00235F03"/>
    <w:rsid w:val="0023732A"/>
    <w:rsid w:val="002400D5"/>
    <w:rsid w:val="002406D1"/>
    <w:rsid w:val="00243CFB"/>
    <w:rsid w:val="00246825"/>
    <w:rsid w:val="00252B43"/>
    <w:rsid w:val="002B3960"/>
    <w:rsid w:val="002B73E0"/>
    <w:rsid w:val="002F689A"/>
    <w:rsid w:val="0030078E"/>
    <w:rsid w:val="00301905"/>
    <w:rsid w:val="0030256C"/>
    <w:rsid w:val="00306CE1"/>
    <w:rsid w:val="00310B7A"/>
    <w:rsid w:val="003122A6"/>
    <w:rsid w:val="00320CF9"/>
    <w:rsid w:val="00321303"/>
    <w:rsid w:val="0033460E"/>
    <w:rsid w:val="00346D21"/>
    <w:rsid w:val="00352627"/>
    <w:rsid w:val="0035395F"/>
    <w:rsid w:val="003546C2"/>
    <w:rsid w:val="00365990"/>
    <w:rsid w:val="00370785"/>
    <w:rsid w:val="0037082C"/>
    <w:rsid w:val="00372CF5"/>
    <w:rsid w:val="00375D9B"/>
    <w:rsid w:val="00380AC8"/>
    <w:rsid w:val="00383635"/>
    <w:rsid w:val="0038581F"/>
    <w:rsid w:val="00386EE5"/>
    <w:rsid w:val="00392ACA"/>
    <w:rsid w:val="003977C5"/>
    <w:rsid w:val="003A4AD4"/>
    <w:rsid w:val="003A583D"/>
    <w:rsid w:val="003C1BE5"/>
    <w:rsid w:val="003D09BD"/>
    <w:rsid w:val="003F0483"/>
    <w:rsid w:val="003F463F"/>
    <w:rsid w:val="003F4DAB"/>
    <w:rsid w:val="00402158"/>
    <w:rsid w:val="004043B4"/>
    <w:rsid w:val="00404DBB"/>
    <w:rsid w:val="00405D51"/>
    <w:rsid w:val="00406F56"/>
    <w:rsid w:val="00407BCE"/>
    <w:rsid w:val="004103DC"/>
    <w:rsid w:val="00414B64"/>
    <w:rsid w:val="00435EAF"/>
    <w:rsid w:val="004527D9"/>
    <w:rsid w:val="00453ED8"/>
    <w:rsid w:val="00460A02"/>
    <w:rsid w:val="00473575"/>
    <w:rsid w:val="00474DAE"/>
    <w:rsid w:val="004A2444"/>
    <w:rsid w:val="004A784B"/>
    <w:rsid w:val="004C13E9"/>
    <w:rsid w:val="004D1A23"/>
    <w:rsid w:val="004E0FC1"/>
    <w:rsid w:val="004E3B00"/>
    <w:rsid w:val="004F0B4B"/>
    <w:rsid w:val="004F2C66"/>
    <w:rsid w:val="004F4DF5"/>
    <w:rsid w:val="004F6E14"/>
    <w:rsid w:val="00505130"/>
    <w:rsid w:val="00510165"/>
    <w:rsid w:val="005121F8"/>
    <w:rsid w:val="005122B6"/>
    <w:rsid w:val="0052329B"/>
    <w:rsid w:val="00530143"/>
    <w:rsid w:val="00550723"/>
    <w:rsid w:val="005651B1"/>
    <w:rsid w:val="00567D79"/>
    <w:rsid w:val="00570E6E"/>
    <w:rsid w:val="00576BF6"/>
    <w:rsid w:val="00581E1A"/>
    <w:rsid w:val="0058230B"/>
    <w:rsid w:val="00584A24"/>
    <w:rsid w:val="00595A73"/>
    <w:rsid w:val="005A3878"/>
    <w:rsid w:val="005A47A4"/>
    <w:rsid w:val="005B38A4"/>
    <w:rsid w:val="005B47A0"/>
    <w:rsid w:val="005B5C94"/>
    <w:rsid w:val="005C73B1"/>
    <w:rsid w:val="005C7ED2"/>
    <w:rsid w:val="005D3A44"/>
    <w:rsid w:val="005E5638"/>
    <w:rsid w:val="005F2CE5"/>
    <w:rsid w:val="005F3DFE"/>
    <w:rsid w:val="005F6CA4"/>
    <w:rsid w:val="005F6E70"/>
    <w:rsid w:val="006407DF"/>
    <w:rsid w:val="00646730"/>
    <w:rsid w:val="00655259"/>
    <w:rsid w:val="00664915"/>
    <w:rsid w:val="006678EE"/>
    <w:rsid w:val="006762D6"/>
    <w:rsid w:val="00691511"/>
    <w:rsid w:val="006962C9"/>
    <w:rsid w:val="006A5652"/>
    <w:rsid w:val="006A7CC5"/>
    <w:rsid w:val="006B18A4"/>
    <w:rsid w:val="006B731B"/>
    <w:rsid w:val="006D46EC"/>
    <w:rsid w:val="006D659E"/>
    <w:rsid w:val="006D7AA7"/>
    <w:rsid w:val="00706629"/>
    <w:rsid w:val="0071514A"/>
    <w:rsid w:val="007447A4"/>
    <w:rsid w:val="00754C1F"/>
    <w:rsid w:val="00755B57"/>
    <w:rsid w:val="00773C92"/>
    <w:rsid w:val="00780C3B"/>
    <w:rsid w:val="00782640"/>
    <w:rsid w:val="007832B1"/>
    <w:rsid w:val="007920FF"/>
    <w:rsid w:val="007A5A17"/>
    <w:rsid w:val="007B6F53"/>
    <w:rsid w:val="007C37D9"/>
    <w:rsid w:val="007C4791"/>
    <w:rsid w:val="007D1BA1"/>
    <w:rsid w:val="007E0EB2"/>
    <w:rsid w:val="007E392A"/>
    <w:rsid w:val="007E4779"/>
    <w:rsid w:val="007E5D32"/>
    <w:rsid w:val="007F40FA"/>
    <w:rsid w:val="00824646"/>
    <w:rsid w:val="00825D10"/>
    <w:rsid w:val="00834447"/>
    <w:rsid w:val="0084288D"/>
    <w:rsid w:val="00866164"/>
    <w:rsid w:val="00873BD5"/>
    <w:rsid w:val="00881BC3"/>
    <w:rsid w:val="00882FFF"/>
    <w:rsid w:val="00883273"/>
    <w:rsid w:val="00884946"/>
    <w:rsid w:val="008942AB"/>
    <w:rsid w:val="008979FA"/>
    <w:rsid w:val="008A26B5"/>
    <w:rsid w:val="008A294B"/>
    <w:rsid w:val="008B0CD2"/>
    <w:rsid w:val="008B33FA"/>
    <w:rsid w:val="008B605E"/>
    <w:rsid w:val="008C078F"/>
    <w:rsid w:val="008C6505"/>
    <w:rsid w:val="008D0E74"/>
    <w:rsid w:val="008D1FBA"/>
    <w:rsid w:val="008D3B59"/>
    <w:rsid w:val="008D3B69"/>
    <w:rsid w:val="008F6D9C"/>
    <w:rsid w:val="008F7DC2"/>
    <w:rsid w:val="00903836"/>
    <w:rsid w:val="00905ED6"/>
    <w:rsid w:val="0091316F"/>
    <w:rsid w:val="00913963"/>
    <w:rsid w:val="00917F8A"/>
    <w:rsid w:val="009228AB"/>
    <w:rsid w:val="009435E8"/>
    <w:rsid w:val="00965A9E"/>
    <w:rsid w:val="009703F0"/>
    <w:rsid w:val="00991AEC"/>
    <w:rsid w:val="009B508C"/>
    <w:rsid w:val="009B6251"/>
    <w:rsid w:val="009C2F08"/>
    <w:rsid w:val="009C3E59"/>
    <w:rsid w:val="009D24D3"/>
    <w:rsid w:val="009D4A4B"/>
    <w:rsid w:val="009F2026"/>
    <w:rsid w:val="009F3F4B"/>
    <w:rsid w:val="00A00878"/>
    <w:rsid w:val="00A048B4"/>
    <w:rsid w:val="00A34C90"/>
    <w:rsid w:val="00A57469"/>
    <w:rsid w:val="00A64DFC"/>
    <w:rsid w:val="00A67BF9"/>
    <w:rsid w:val="00A71EEC"/>
    <w:rsid w:val="00A7373C"/>
    <w:rsid w:val="00A7650F"/>
    <w:rsid w:val="00A87534"/>
    <w:rsid w:val="00A9110D"/>
    <w:rsid w:val="00A912E3"/>
    <w:rsid w:val="00A95330"/>
    <w:rsid w:val="00AA484B"/>
    <w:rsid w:val="00AB61D2"/>
    <w:rsid w:val="00AC6F7A"/>
    <w:rsid w:val="00AD3B95"/>
    <w:rsid w:val="00AD641E"/>
    <w:rsid w:val="00AD7189"/>
    <w:rsid w:val="00AE082F"/>
    <w:rsid w:val="00AE1611"/>
    <w:rsid w:val="00B02234"/>
    <w:rsid w:val="00B05D96"/>
    <w:rsid w:val="00B27E0B"/>
    <w:rsid w:val="00B3033F"/>
    <w:rsid w:val="00B30F82"/>
    <w:rsid w:val="00B4091D"/>
    <w:rsid w:val="00B76419"/>
    <w:rsid w:val="00B76CC7"/>
    <w:rsid w:val="00B862D5"/>
    <w:rsid w:val="00B957FD"/>
    <w:rsid w:val="00BA1CBF"/>
    <w:rsid w:val="00BB6477"/>
    <w:rsid w:val="00BC4743"/>
    <w:rsid w:val="00BC57BD"/>
    <w:rsid w:val="00BD5A28"/>
    <w:rsid w:val="00BD5DEC"/>
    <w:rsid w:val="00BE0350"/>
    <w:rsid w:val="00C07DFC"/>
    <w:rsid w:val="00C158D4"/>
    <w:rsid w:val="00C204B6"/>
    <w:rsid w:val="00C23A05"/>
    <w:rsid w:val="00C27B1F"/>
    <w:rsid w:val="00C32234"/>
    <w:rsid w:val="00C433FF"/>
    <w:rsid w:val="00C6293E"/>
    <w:rsid w:val="00C76294"/>
    <w:rsid w:val="00C77FDB"/>
    <w:rsid w:val="00C816D7"/>
    <w:rsid w:val="00C94A51"/>
    <w:rsid w:val="00C958C3"/>
    <w:rsid w:val="00C96C0B"/>
    <w:rsid w:val="00CA617E"/>
    <w:rsid w:val="00CC070E"/>
    <w:rsid w:val="00CD2944"/>
    <w:rsid w:val="00CE48D8"/>
    <w:rsid w:val="00CE57D0"/>
    <w:rsid w:val="00CF1B70"/>
    <w:rsid w:val="00D06C7A"/>
    <w:rsid w:val="00D1641C"/>
    <w:rsid w:val="00D22927"/>
    <w:rsid w:val="00D35C14"/>
    <w:rsid w:val="00D413CB"/>
    <w:rsid w:val="00D5535B"/>
    <w:rsid w:val="00D577FA"/>
    <w:rsid w:val="00D60E13"/>
    <w:rsid w:val="00D703DB"/>
    <w:rsid w:val="00D80A24"/>
    <w:rsid w:val="00D84A90"/>
    <w:rsid w:val="00D86084"/>
    <w:rsid w:val="00D87D60"/>
    <w:rsid w:val="00DA4AFE"/>
    <w:rsid w:val="00DA64F4"/>
    <w:rsid w:val="00DA6961"/>
    <w:rsid w:val="00DA7921"/>
    <w:rsid w:val="00DB2A4B"/>
    <w:rsid w:val="00DB4544"/>
    <w:rsid w:val="00DC3EDD"/>
    <w:rsid w:val="00DC6737"/>
    <w:rsid w:val="00DD118E"/>
    <w:rsid w:val="00DE71C8"/>
    <w:rsid w:val="00DF5BD6"/>
    <w:rsid w:val="00DF60A9"/>
    <w:rsid w:val="00E06AA1"/>
    <w:rsid w:val="00E233CD"/>
    <w:rsid w:val="00E24FA1"/>
    <w:rsid w:val="00E2696F"/>
    <w:rsid w:val="00E27255"/>
    <w:rsid w:val="00E474D3"/>
    <w:rsid w:val="00E632A8"/>
    <w:rsid w:val="00E6691D"/>
    <w:rsid w:val="00E67C50"/>
    <w:rsid w:val="00E76C48"/>
    <w:rsid w:val="00E8156F"/>
    <w:rsid w:val="00E82454"/>
    <w:rsid w:val="00E85D78"/>
    <w:rsid w:val="00E90BF9"/>
    <w:rsid w:val="00EA437A"/>
    <w:rsid w:val="00EA4734"/>
    <w:rsid w:val="00ED296E"/>
    <w:rsid w:val="00ED53B6"/>
    <w:rsid w:val="00ED5FAB"/>
    <w:rsid w:val="00ED6B03"/>
    <w:rsid w:val="00EF1BA8"/>
    <w:rsid w:val="00EF4C3A"/>
    <w:rsid w:val="00F023F2"/>
    <w:rsid w:val="00F05D88"/>
    <w:rsid w:val="00F06E81"/>
    <w:rsid w:val="00F1732F"/>
    <w:rsid w:val="00F238E0"/>
    <w:rsid w:val="00F23DBB"/>
    <w:rsid w:val="00F35D5D"/>
    <w:rsid w:val="00F41BA5"/>
    <w:rsid w:val="00F42586"/>
    <w:rsid w:val="00F82851"/>
    <w:rsid w:val="00F93F86"/>
    <w:rsid w:val="00F96AEA"/>
    <w:rsid w:val="00FA2AF1"/>
    <w:rsid w:val="00FA3D53"/>
    <w:rsid w:val="00FA6D88"/>
    <w:rsid w:val="00FA7720"/>
    <w:rsid w:val="00FB272F"/>
    <w:rsid w:val="00FB3956"/>
    <w:rsid w:val="00FB7EF3"/>
    <w:rsid w:val="00FD2961"/>
    <w:rsid w:val="00FD7CDF"/>
    <w:rsid w:val="00FF18B1"/>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596DF988"/>
  <w15:docId w15:val="{99037DD6-AC97-41D2-B188-185924B3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paragraph" w:styleId="Heading3">
    <w:name w:val="heading 3"/>
    <w:basedOn w:val="Normal"/>
    <w:next w:val="Normal"/>
    <w:link w:val="Heading3Char"/>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NormalWeb">
    <w:name w:val="Normal (Web)"/>
    <w:basedOn w:val="Normal"/>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Paragraph">
    <w:name w:val="List Paragraph"/>
    <w:basedOn w:val="Normal"/>
    <w:uiPriority w:val="34"/>
    <w:qFormat/>
    <w:rsid w:val="003546C2"/>
    <w:pPr>
      <w:ind w:left="720"/>
      <w:contextualSpacing/>
    </w:pPr>
  </w:style>
  <w:style w:type="character" w:customStyle="1" w:styleId="Heading3Char">
    <w:name w:val="Heading 3 Char"/>
    <w:basedOn w:val="DefaultParagraphFont"/>
    <w:link w:val="Heading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Normal"/>
    <w:next w:val="Normal"/>
    <w:qFormat/>
    <w:rsid w:val="00DA64F4"/>
    <w:pPr>
      <w:spacing w:after="0"/>
    </w:pPr>
    <w:rPr>
      <w:b/>
      <w:noProof/>
      <w:color w:val="auto"/>
      <w:lang w:val="de-DE"/>
    </w:rPr>
  </w:style>
  <w:style w:type="character" w:styleId="CommentReference">
    <w:name w:val="annotation reference"/>
    <w:basedOn w:val="DefaultParagraphFont"/>
    <w:uiPriority w:val="99"/>
    <w:semiHidden/>
    <w:unhideWhenUsed/>
    <w:rsid w:val="00CE57D0"/>
    <w:rPr>
      <w:sz w:val="16"/>
      <w:szCs w:val="16"/>
    </w:rPr>
  </w:style>
  <w:style w:type="paragraph" w:styleId="CommentText">
    <w:name w:val="annotation text"/>
    <w:basedOn w:val="Normal"/>
    <w:link w:val="CommentTextChar"/>
    <w:uiPriority w:val="99"/>
    <w:semiHidden/>
    <w:unhideWhenUsed/>
    <w:rsid w:val="00CE57D0"/>
    <w:pPr>
      <w:spacing w:line="240" w:lineRule="auto"/>
    </w:pPr>
    <w:rPr>
      <w:sz w:val="20"/>
    </w:rPr>
  </w:style>
  <w:style w:type="character" w:customStyle="1" w:styleId="CommentTextChar">
    <w:name w:val="Comment Text Char"/>
    <w:basedOn w:val="DefaultParagraphFont"/>
    <w:link w:val="CommentText"/>
    <w:uiPriority w:val="99"/>
    <w:semiHidden/>
    <w:rsid w:val="00CE57D0"/>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CE57D0"/>
    <w:rPr>
      <w:b/>
      <w:bCs/>
    </w:rPr>
  </w:style>
  <w:style w:type="character" w:customStyle="1" w:styleId="CommentSubjectChar">
    <w:name w:val="Comment Subject Char"/>
    <w:basedOn w:val="CommentTextChar"/>
    <w:link w:val="CommentSubject"/>
    <w:uiPriority w:val="99"/>
    <w:semiHidden/>
    <w:rsid w:val="00CE57D0"/>
    <w:rPr>
      <w:rFonts w:ascii="E+H Serif" w:hAnsi="E+H Serif"/>
      <w:b/>
      <w:bCs/>
      <w:color w:val="000000" w:themeColor="text1"/>
      <w:lang w:val="en-US"/>
    </w:rPr>
  </w:style>
  <w:style w:type="paragraph" w:customStyle="1" w:styleId="Headline">
    <w:name w:val="Headline"/>
    <w:next w:val="Normal"/>
    <w:rsid w:val="001F59D9"/>
    <w:pPr>
      <w:suppressAutoHyphens/>
    </w:pPr>
    <w:rPr>
      <w:rFonts w:ascii="E+H Weidemann Com Medium" w:eastAsia="Times New Roman" w:hAnsi="E+H Weidemann Com Medium"/>
      <w:bCs/>
      <w:color w:val="00CCFF"/>
      <w:sz w:val="4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245844283">
      <w:bodyDiv w:val="1"/>
      <w:marLeft w:val="0"/>
      <w:marRight w:val="0"/>
      <w:marTop w:val="0"/>
      <w:marBottom w:val="0"/>
      <w:divBdr>
        <w:top w:val="none" w:sz="0" w:space="0" w:color="auto"/>
        <w:left w:val="none" w:sz="0" w:space="0" w:color="auto"/>
        <w:bottom w:val="none" w:sz="0" w:space="0" w:color="auto"/>
        <w:right w:val="none" w:sz="0" w:space="0" w:color="auto"/>
      </w:divBdr>
    </w:div>
    <w:div w:id="35357395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182205338">
      <w:bodyDiv w:val="1"/>
      <w:marLeft w:val="0"/>
      <w:marRight w:val="0"/>
      <w:marTop w:val="0"/>
      <w:marBottom w:val="0"/>
      <w:divBdr>
        <w:top w:val="none" w:sz="0" w:space="0" w:color="auto"/>
        <w:left w:val="none" w:sz="0" w:space="0" w:color="auto"/>
        <w:bottom w:val="none" w:sz="0" w:space="0" w:color="auto"/>
        <w:right w:val="none" w:sz="0" w:space="0" w:color="auto"/>
      </w:divBdr>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442453392">
      <w:bodyDiv w:val="1"/>
      <w:marLeft w:val="0"/>
      <w:marRight w:val="0"/>
      <w:marTop w:val="0"/>
      <w:marBottom w:val="0"/>
      <w:divBdr>
        <w:top w:val="none" w:sz="0" w:space="0" w:color="auto"/>
        <w:left w:val="none" w:sz="0" w:space="0" w:color="auto"/>
        <w:bottom w:val="none" w:sz="0" w:space="0" w:color="auto"/>
        <w:right w:val="none" w:sz="0" w:space="0" w:color="auto"/>
      </w:divBdr>
    </w:div>
    <w:div w:id="1634828120">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 w:id="1806896200">
      <w:bodyDiv w:val="1"/>
      <w:marLeft w:val="0"/>
      <w:marRight w:val="0"/>
      <w:marTop w:val="0"/>
      <w:marBottom w:val="0"/>
      <w:divBdr>
        <w:top w:val="none" w:sz="0" w:space="0" w:color="auto"/>
        <w:left w:val="none" w:sz="0" w:space="0" w:color="auto"/>
        <w:bottom w:val="none" w:sz="0" w:space="0" w:color="auto"/>
        <w:right w:val="none" w:sz="0" w:space="0" w:color="auto"/>
      </w:divBdr>
    </w:div>
    <w:div w:id="1839076222">
      <w:bodyDiv w:val="1"/>
      <w:marLeft w:val="0"/>
      <w:marRight w:val="0"/>
      <w:marTop w:val="0"/>
      <w:marBottom w:val="0"/>
      <w:divBdr>
        <w:top w:val="none" w:sz="0" w:space="0" w:color="auto"/>
        <w:left w:val="none" w:sz="0" w:space="0" w:color="auto"/>
        <w:bottom w:val="none" w:sz="0" w:space="0" w:color="auto"/>
        <w:right w:val="none" w:sz="0" w:space="0" w:color="auto"/>
      </w:divBdr>
    </w:div>
    <w:div w:id="1888761142">
      <w:bodyDiv w:val="1"/>
      <w:marLeft w:val="0"/>
      <w:marRight w:val="0"/>
      <w:marTop w:val="0"/>
      <w:marBottom w:val="0"/>
      <w:divBdr>
        <w:top w:val="none" w:sz="0" w:space="0" w:color="auto"/>
        <w:left w:val="none" w:sz="0" w:space="0" w:color="auto"/>
        <w:bottom w:val="none" w:sz="0" w:space="0" w:color="auto"/>
        <w:right w:val="none" w:sz="0" w:space="0" w:color="auto"/>
      </w:divBdr>
    </w:div>
    <w:div w:id="199067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40577-4BDA-4476-A9FB-1A6C8CBC2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3349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Datensicherheit in der Cloud</vt:lpstr>
      <vt:lpstr>Datensicherheit in der Cloud</vt:lpstr>
    </vt:vector>
  </TitlesOfParts>
  <Company>Endress+Hauser</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Datensicherheit in der Cloud</dc:title>
  <dc:creator>Endress+Hauser;martin.raab@holding.endress.com</dc:creator>
  <cp:keywords>Achema 2018</cp:keywords>
  <dc:description>22.05.2018</dc:description>
  <cp:lastModifiedBy>Kristina Rehl</cp:lastModifiedBy>
  <cp:revision>2</cp:revision>
  <cp:lastPrinted>2018-05-24T09:02:00Z</cp:lastPrinted>
  <dcterms:created xsi:type="dcterms:W3CDTF">2018-06-26T11:31:00Z</dcterms:created>
  <dcterms:modified xsi:type="dcterms:W3CDTF">2018-06-26T11:31:00Z</dcterms:modified>
</cp:coreProperties>
</file>