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2BE" w:rsidRPr="004B3596" w:rsidRDefault="005F4F0F" w:rsidP="006742BE">
      <w:pPr>
        <w:spacing w:after="120"/>
        <w:jc w:val="center"/>
        <w:rPr>
          <w:rFonts w:ascii="E+H Sans" w:hAnsi="E+H Sans" w:cs="Arial"/>
          <w:b/>
          <w:sz w:val="22"/>
          <w:szCs w:val="22"/>
        </w:rPr>
      </w:pPr>
      <w:bookmarkStart w:id="0" w:name="_GoBack"/>
      <w:bookmarkEnd w:id="0"/>
      <w:r w:rsidRPr="004B3596">
        <w:rPr>
          <w:rFonts w:ascii="E+H Sans" w:hAnsi="E+H Sans" w:cs="Arial"/>
          <w:b/>
          <w:sz w:val="22"/>
          <w:szCs w:val="22"/>
        </w:rPr>
        <w:t xml:space="preserve">SECTION </w:t>
      </w:r>
      <w:r w:rsidR="003C555E" w:rsidRPr="004B3596">
        <w:rPr>
          <w:rFonts w:ascii="E+H Sans" w:hAnsi="E+H Sans" w:cs="Arial"/>
          <w:b/>
          <w:sz w:val="22"/>
          <w:szCs w:val="22"/>
        </w:rPr>
        <w:t>40 72 13</w:t>
      </w:r>
      <w:r w:rsidR="004625A4" w:rsidRPr="004B3596">
        <w:rPr>
          <w:rFonts w:ascii="E+H Sans" w:hAnsi="E+H Sans" w:cs="Arial"/>
          <w:b/>
          <w:sz w:val="22"/>
          <w:szCs w:val="22"/>
        </w:rPr>
        <w:t xml:space="preserve"> or 40 71 69</w:t>
      </w:r>
    </w:p>
    <w:p w:rsidR="005C6C50" w:rsidRPr="004B3596" w:rsidRDefault="00AF1119" w:rsidP="0089561A">
      <w:pPr>
        <w:spacing w:after="120"/>
        <w:jc w:val="center"/>
        <w:rPr>
          <w:rFonts w:ascii="E+H Sans" w:hAnsi="E+H Sans" w:cs="Arial"/>
          <w:b/>
          <w:sz w:val="22"/>
          <w:szCs w:val="22"/>
        </w:rPr>
      </w:pPr>
      <w:r w:rsidRPr="004B3596">
        <w:rPr>
          <w:rFonts w:ascii="E+H Sans" w:hAnsi="E+H Sans" w:cs="Arial"/>
          <w:b/>
          <w:sz w:val="22"/>
          <w:szCs w:val="22"/>
        </w:rPr>
        <w:t xml:space="preserve"> </w:t>
      </w:r>
      <w:r w:rsidR="00F41992" w:rsidRPr="004B3596">
        <w:rPr>
          <w:rFonts w:ascii="E+H Sans" w:hAnsi="E+H Sans" w:cs="Arial"/>
          <w:b/>
          <w:sz w:val="22"/>
          <w:szCs w:val="22"/>
        </w:rPr>
        <w:t>ULTRASONIC LEVEL</w:t>
      </w:r>
      <w:r w:rsidR="005C6C50" w:rsidRPr="004B3596">
        <w:rPr>
          <w:rFonts w:ascii="E+H Sans" w:hAnsi="E+H Sans" w:cs="Arial"/>
          <w:b/>
          <w:sz w:val="22"/>
          <w:szCs w:val="22"/>
        </w:rPr>
        <w:t xml:space="preserve"> </w:t>
      </w:r>
      <w:r w:rsidRPr="004B3596">
        <w:rPr>
          <w:rFonts w:ascii="E+H Sans" w:hAnsi="E+H Sans" w:cs="Arial"/>
          <w:b/>
          <w:sz w:val="22"/>
          <w:szCs w:val="22"/>
        </w:rPr>
        <w:t>TRANSMITTER</w:t>
      </w:r>
      <w:r w:rsidR="00BF1B26" w:rsidRPr="004B3596">
        <w:rPr>
          <w:rFonts w:ascii="E+H Sans" w:hAnsi="E+H Sans" w:cs="Arial"/>
          <w:b/>
          <w:sz w:val="22"/>
          <w:szCs w:val="22"/>
        </w:rPr>
        <w:t xml:space="preserve"> and/or Open Channel Flowmeter</w:t>
      </w:r>
    </w:p>
    <w:p w:rsidR="005C6C50" w:rsidRPr="004B3596" w:rsidRDefault="005C6C50" w:rsidP="0089561A">
      <w:pPr>
        <w:spacing w:after="120"/>
        <w:jc w:val="center"/>
        <w:rPr>
          <w:rFonts w:ascii="E+H Sans" w:hAnsi="E+H Sans" w:cs="Arial"/>
          <w:b/>
          <w:sz w:val="22"/>
          <w:szCs w:val="22"/>
        </w:rPr>
      </w:pPr>
    </w:p>
    <w:p w:rsidR="0089561A" w:rsidRPr="004B3596" w:rsidRDefault="005C6C50" w:rsidP="0089561A">
      <w:pPr>
        <w:spacing w:after="120"/>
        <w:outlineLvl w:val="0"/>
        <w:rPr>
          <w:rFonts w:ascii="E+H Sans" w:hAnsi="E+H Sans" w:cs="Arial"/>
          <w:b/>
          <w:i/>
          <w:sz w:val="22"/>
          <w:szCs w:val="22"/>
          <w:u w:val="single"/>
        </w:rPr>
      </w:pPr>
      <w:r w:rsidRPr="004B3596">
        <w:rPr>
          <w:rFonts w:ascii="E+H Sans" w:hAnsi="E+H Sans" w:cs="Arial"/>
          <w:b/>
          <w:i/>
          <w:sz w:val="22"/>
          <w:szCs w:val="22"/>
          <w:u w:val="single"/>
        </w:rPr>
        <w:t>PART 1</w:t>
      </w:r>
      <w:r w:rsidRPr="004B3596">
        <w:rPr>
          <w:rFonts w:ascii="E+H Sans" w:hAnsi="E+H Sans" w:cs="Arial"/>
          <w:b/>
          <w:i/>
          <w:sz w:val="22"/>
          <w:szCs w:val="22"/>
          <w:u w:val="single"/>
        </w:rPr>
        <w:tab/>
      </w:r>
      <w:r w:rsidR="00927F03" w:rsidRPr="004B3596">
        <w:rPr>
          <w:rFonts w:ascii="E+H Sans" w:hAnsi="E+H Sans" w:cs="Arial"/>
          <w:b/>
          <w:i/>
          <w:sz w:val="22"/>
          <w:szCs w:val="22"/>
          <w:u w:val="single"/>
        </w:rPr>
        <w:t xml:space="preserve"> </w:t>
      </w:r>
      <w:r w:rsidRPr="004B3596">
        <w:rPr>
          <w:rFonts w:ascii="E+H Sans" w:hAnsi="E+H Sans" w:cs="Arial"/>
          <w:b/>
          <w:i/>
          <w:sz w:val="22"/>
          <w:szCs w:val="22"/>
          <w:u w:val="single"/>
        </w:rPr>
        <w:t>GENERAL</w:t>
      </w:r>
    </w:p>
    <w:p w:rsidR="00476704" w:rsidRPr="004B3596" w:rsidRDefault="0089561A" w:rsidP="0089561A">
      <w:pPr>
        <w:spacing w:after="120"/>
        <w:outlineLvl w:val="0"/>
        <w:rPr>
          <w:rFonts w:ascii="E+H Sans" w:hAnsi="E+H Sans" w:cs="Arial"/>
          <w:b/>
          <w:sz w:val="22"/>
          <w:szCs w:val="22"/>
          <w:u w:val="single"/>
        </w:rPr>
      </w:pPr>
      <w:r w:rsidRPr="004B3596">
        <w:rPr>
          <w:rFonts w:ascii="E+H Sans" w:hAnsi="E+H Sans" w:cs="Arial"/>
          <w:b/>
          <w:sz w:val="22"/>
          <w:szCs w:val="22"/>
        </w:rPr>
        <w:t xml:space="preserve">1.01 </w:t>
      </w:r>
      <w:r w:rsidR="00732CA9" w:rsidRPr="004B3596">
        <w:rPr>
          <w:rFonts w:ascii="E+H Sans" w:hAnsi="E+H Sans" w:cs="Arial"/>
          <w:b/>
          <w:sz w:val="22"/>
          <w:szCs w:val="22"/>
        </w:rPr>
        <w:t>SUMMARY</w:t>
      </w:r>
    </w:p>
    <w:p w:rsidR="00476704" w:rsidRPr="004B3596" w:rsidRDefault="007B4D79" w:rsidP="00B95EDE">
      <w:pPr>
        <w:numPr>
          <w:ilvl w:val="0"/>
          <w:numId w:val="1"/>
        </w:numPr>
        <w:spacing w:after="120"/>
        <w:ind w:firstLine="0"/>
        <w:rPr>
          <w:rFonts w:ascii="E+H Sans" w:hAnsi="E+H Sans" w:cs="Arial"/>
          <w:sz w:val="22"/>
          <w:szCs w:val="22"/>
        </w:rPr>
      </w:pPr>
      <w:r>
        <w:rPr>
          <w:rFonts w:ascii="E+H Sans" w:hAnsi="E+H Sans" w:cs="Arial"/>
          <w:sz w:val="22"/>
          <w:szCs w:val="22"/>
        </w:rPr>
        <w:t>FMU30</w:t>
      </w:r>
      <w:r w:rsidR="00BF1B26" w:rsidRPr="004B3596">
        <w:rPr>
          <w:rFonts w:ascii="E+H Sans" w:hAnsi="E+H Sans" w:cs="Arial"/>
          <w:sz w:val="22"/>
          <w:szCs w:val="22"/>
        </w:rPr>
        <w:t xml:space="preserve"> is suited for continuous, non-contact level measurement of fluids, pastes, sludge and powdery to coarse bulk solid</w:t>
      </w:r>
      <w:r w:rsidR="00FC255D" w:rsidRPr="004B3596">
        <w:rPr>
          <w:rFonts w:ascii="E+H Sans" w:hAnsi="E+H Sans" w:cs="Arial"/>
          <w:sz w:val="22"/>
          <w:szCs w:val="22"/>
        </w:rPr>
        <w:t>s and flow measurement in open channels or at weirs. The two-wire compact transmitter can be used in applications with storage tanks, agitators, on stockpiles and conveyor belts. The envelope curve can be shown on the on-site display for simple diagnosis. Linearization function (up to 32 points) for conversion of the measured value into any unit of length, volume or flow rate.</w:t>
      </w:r>
    </w:p>
    <w:p w:rsidR="00476704" w:rsidRPr="004B3596" w:rsidRDefault="00476704" w:rsidP="00BF1B26">
      <w:pPr>
        <w:spacing w:after="120"/>
        <w:ind w:left="720"/>
        <w:rPr>
          <w:rFonts w:ascii="E+H Sans" w:hAnsi="E+H Sans" w:cs="Arial"/>
          <w:sz w:val="22"/>
          <w:szCs w:val="22"/>
        </w:rPr>
      </w:pPr>
    </w:p>
    <w:p w:rsidR="005F4F0F" w:rsidRPr="004B3596" w:rsidRDefault="005F4F0F" w:rsidP="00BF1B26">
      <w:pPr>
        <w:spacing w:after="120"/>
        <w:ind w:left="1440"/>
        <w:rPr>
          <w:rFonts w:ascii="E+H Sans" w:hAnsi="E+H Sans" w:cs="Arial"/>
          <w:sz w:val="22"/>
          <w:szCs w:val="22"/>
        </w:rPr>
      </w:pPr>
    </w:p>
    <w:p w:rsidR="00363C94" w:rsidRPr="004B3596" w:rsidRDefault="00732CA9" w:rsidP="0089561A">
      <w:pPr>
        <w:spacing w:after="120"/>
        <w:rPr>
          <w:rFonts w:ascii="E+H Sans" w:hAnsi="E+H Sans" w:cs="Arial"/>
          <w:b/>
          <w:sz w:val="22"/>
          <w:szCs w:val="22"/>
        </w:rPr>
      </w:pPr>
      <w:r w:rsidRPr="004B3596">
        <w:rPr>
          <w:rFonts w:ascii="E+H Sans" w:hAnsi="E+H Sans" w:cs="Arial"/>
          <w:b/>
          <w:sz w:val="22"/>
          <w:szCs w:val="22"/>
        </w:rPr>
        <w:t>1.0</w:t>
      </w:r>
      <w:r w:rsidR="00F41992" w:rsidRPr="004B3596">
        <w:rPr>
          <w:rFonts w:ascii="E+H Sans" w:hAnsi="E+H Sans" w:cs="Arial"/>
          <w:b/>
          <w:sz w:val="22"/>
          <w:szCs w:val="22"/>
        </w:rPr>
        <w:t>2</w:t>
      </w:r>
      <w:r w:rsidRPr="004B3596">
        <w:rPr>
          <w:rFonts w:ascii="E+H Sans" w:hAnsi="E+H Sans" w:cs="Arial"/>
          <w:b/>
          <w:sz w:val="22"/>
          <w:szCs w:val="22"/>
        </w:rPr>
        <w:t xml:space="preserve"> SUB</w:t>
      </w:r>
      <w:r w:rsidR="00363C94" w:rsidRPr="004B3596">
        <w:rPr>
          <w:rFonts w:ascii="E+H Sans" w:hAnsi="E+H Sans" w:cs="Arial"/>
          <w:b/>
          <w:sz w:val="22"/>
          <w:szCs w:val="22"/>
        </w:rPr>
        <w:t>MITTALS</w:t>
      </w:r>
    </w:p>
    <w:p w:rsidR="00732CA9" w:rsidRPr="004B3596" w:rsidRDefault="00363C94" w:rsidP="00B95EDE">
      <w:pPr>
        <w:numPr>
          <w:ilvl w:val="0"/>
          <w:numId w:val="2"/>
        </w:numPr>
        <w:spacing w:after="120"/>
        <w:ind w:firstLine="0"/>
        <w:rPr>
          <w:rFonts w:ascii="E+H Sans" w:hAnsi="E+H Sans" w:cs="Arial"/>
          <w:sz w:val="22"/>
          <w:szCs w:val="22"/>
        </w:rPr>
      </w:pPr>
      <w:r w:rsidRPr="004B3596">
        <w:rPr>
          <w:rFonts w:ascii="E+H Sans" w:hAnsi="E+H Sans" w:cs="Arial"/>
          <w:sz w:val="22"/>
          <w:szCs w:val="22"/>
        </w:rPr>
        <w:t>Furnish complete Product Data, Shop Drawings, Test Reports, Operating Manuals, Record Drawings, Manufacturer’s certifications, Manufacturer’s Field Reports</w:t>
      </w:r>
    </w:p>
    <w:p w:rsidR="00732CA9" w:rsidRPr="004B3596" w:rsidRDefault="00732CA9" w:rsidP="00B95EDE">
      <w:pPr>
        <w:numPr>
          <w:ilvl w:val="0"/>
          <w:numId w:val="2"/>
        </w:numPr>
        <w:spacing w:after="120"/>
        <w:ind w:firstLine="0"/>
        <w:rPr>
          <w:rFonts w:ascii="E+H Sans" w:hAnsi="E+H Sans" w:cs="Arial"/>
          <w:sz w:val="22"/>
          <w:szCs w:val="22"/>
        </w:rPr>
      </w:pPr>
      <w:r w:rsidRPr="004B3596">
        <w:rPr>
          <w:rFonts w:ascii="E+H Sans" w:hAnsi="E+H Sans" w:cs="Arial"/>
          <w:sz w:val="22"/>
          <w:szCs w:val="22"/>
        </w:rPr>
        <w:t>Product Data:</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Dimensional Drawings.</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Materials of Construction:</w:t>
      </w:r>
    </w:p>
    <w:p w:rsidR="00732CA9" w:rsidRPr="004B3596" w:rsidRDefault="00A66750" w:rsidP="00B95EDE">
      <w:pPr>
        <w:pStyle w:val="Legal5"/>
        <w:numPr>
          <w:ilvl w:val="2"/>
          <w:numId w:val="2"/>
        </w:numPr>
        <w:spacing w:after="120"/>
        <w:ind w:firstLine="0"/>
        <w:rPr>
          <w:rFonts w:ascii="E+H Sans" w:hAnsi="E+H Sans" w:cs="Arial"/>
          <w:szCs w:val="22"/>
        </w:rPr>
      </w:pPr>
      <w:r w:rsidRPr="004B3596">
        <w:rPr>
          <w:rFonts w:ascii="E+H Sans" w:hAnsi="E+H Sans" w:cs="Arial"/>
          <w:szCs w:val="22"/>
        </w:rPr>
        <w:t>Fl</w:t>
      </w:r>
      <w:r w:rsidR="00732CA9" w:rsidRPr="004B3596">
        <w:rPr>
          <w:rFonts w:ascii="E+H Sans" w:hAnsi="E+H Sans" w:cs="Arial"/>
          <w:szCs w:val="22"/>
        </w:rPr>
        <w:t>anges</w:t>
      </w:r>
      <w:r w:rsidRPr="004B3596">
        <w:rPr>
          <w:rFonts w:ascii="E+H Sans" w:hAnsi="E+H Sans" w:cs="Arial"/>
          <w:szCs w:val="22"/>
        </w:rPr>
        <w:t xml:space="preserve"> / Process connection</w:t>
      </w:r>
      <w:r w:rsidR="00732CA9" w:rsidRPr="004B3596">
        <w:rPr>
          <w:rFonts w:ascii="E+H Sans" w:hAnsi="E+H Sans" w:cs="Arial"/>
          <w:szCs w:val="22"/>
        </w:rPr>
        <w:t>.</w:t>
      </w:r>
    </w:p>
    <w:p w:rsidR="00A66750" w:rsidRPr="004B3596" w:rsidRDefault="00A66750" w:rsidP="00B95EDE">
      <w:pPr>
        <w:pStyle w:val="Legal5"/>
        <w:numPr>
          <w:ilvl w:val="2"/>
          <w:numId w:val="2"/>
        </w:numPr>
        <w:spacing w:after="120"/>
        <w:ind w:firstLine="0"/>
        <w:rPr>
          <w:rFonts w:ascii="E+H Sans" w:hAnsi="E+H Sans" w:cs="Arial"/>
          <w:szCs w:val="22"/>
        </w:rPr>
      </w:pPr>
      <w:r w:rsidRPr="004B3596">
        <w:rPr>
          <w:rFonts w:ascii="E+H Sans" w:hAnsi="E+H Sans" w:cs="Arial"/>
          <w:szCs w:val="22"/>
        </w:rPr>
        <w:t>Housing</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Measurement accuracy.</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Range and range ability.</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Enclosure Rating.</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Classification Rating.</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Power:</w:t>
      </w:r>
    </w:p>
    <w:p w:rsidR="00732CA9" w:rsidRPr="004B3596" w:rsidRDefault="00732CA9" w:rsidP="00B95EDE">
      <w:pPr>
        <w:pStyle w:val="Legal5"/>
        <w:numPr>
          <w:ilvl w:val="2"/>
          <w:numId w:val="2"/>
        </w:numPr>
        <w:spacing w:after="120"/>
        <w:ind w:firstLine="0"/>
        <w:rPr>
          <w:rFonts w:ascii="E+H Sans" w:hAnsi="E+H Sans" w:cs="Arial"/>
          <w:szCs w:val="22"/>
        </w:rPr>
      </w:pPr>
      <w:r w:rsidRPr="004B3596">
        <w:rPr>
          <w:rFonts w:ascii="E+H Sans" w:hAnsi="E+H Sans" w:cs="Arial"/>
          <w:szCs w:val="22"/>
        </w:rPr>
        <w:t>Voltage.</w:t>
      </w:r>
    </w:p>
    <w:p w:rsidR="00732CA9" w:rsidRPr="004B3596" w:rsidRDefault="00732CA9" w:rsidP="00B95EDE">
      <w:pPr>
        <w:pStyle w:val="Legal5"/>
        <w:numPr>
          <w:ilvl w:val="2"/>
          <w:numId w:val="2"/>
        </w:numPr>
        <w:spacing w:after="120"/>
        <w:ind w:firstLine="0"/>
        <w:rPr>
          <w:rFonts w:ascii="E+H Sans" w:hAnsi="E+H Sans" w:cs="Arial"/>
          <w:szCs w:val="22"/>
        </w:rPr>
      </w:pPr>
      <w:r w:rsidRPr="004B3596">
        <w:rPr>
          <w:rFonts w:ascii="E+H Sans" w:hAnsi="E+H Sans" w:cs="Arial"/>
          <w:szCs w:val="22"/>
        </w:rPr>
        <w:t>Wattage.</w:t>
      </w:r>
    </w:p>
    <w:p w:rsidR="00732CA9" w:rsidRPr="004B3596" w:rsidRDefault="00732CA9" w:rsidP="00B95EDE">
      <w:pPr>
        <w:pStyle w:val="Legal4"/>
        <w:numPr>
          <w:ilvl w:val="1"/>
          <w:numId w:val="2"/>
        </w:numPr>
        <w:spacing w:after="120"/>
        <w:ind w:firstLine="0"/>
        <w:rPr>
          <w:rFonts w:ascii="E+H Sans" w:hAnsi="E+H Sans" w:cs="Arial"/>
          <w:szCs w:val="22"/>
        </w:rPr>
      </w:pPr>
      <w:r w:rsidRPr="004B3596">
        <w:rPr>
          <w:rFonts w:ascii="E+H Sans" w:hAnsi="E+H Sans" w:cs="Arial"/>
          <w:szCs w:val="22"/>
        </w:rPr>
        <w:t>Output options.</w:t>
      </w:r>
    </w:p>
    <w:p w:rsidR="009A7447" w:rsidRPr="004B3596" w:rsidRDefault="0089561A" w:rsidP="0089561A">
      <w:pPr>
        <w:spacing w:after="120"/>
        <w:rPr>
          <w:rFonts w:ascii="E+H Sans" w:hAnsi="E+H Sans" w:cs="Arial"/>
          <w:b/>
          <w:sz w:val="22"/>
          <w:szCs w:val="22"/>
        </w:rPr>
      </w:pPr>
      <w:r w:rsidRPr="004B3596">
        <w:rPr>
          <w:rFonts w:ascii="E+H Sans" w:hAnsi="E+H Sans" w:cs="Arial"/>
          <w:b/>
          <w:sz w:val="22"/>
          <w:szCs w:val="22"/>
        </w:rPr>
        <w:t>1.0</w:t>
      </w:r>
      <w:r w:rsidR="00F41992" w:rsidRPr="004B3596">
        <w:rPr>
          <w:rFonts w:ascii="E+H Sans" w:hAnsi="E+H Sans" w:cs="Arial"/>
          <w:b/>
          <w:sz w:val="22"/>
          <w:szCs w:val="22"/>
        </w:rPr>
        <w:t>3</w:t>
      </w:r>
      <w:r w:rsidR="00732CA9" w:rsidRPr="004B3596">
        <w:rPr>
          <w:rFonts w:ascii="E+H Sans" w:hAnsi="E+H Sans" w:cs="Arial"/>
          <w:b/>
          <w:sz w:val="22"/>
          <w:szCs w:val="22"/>
        </w:rPr>
        <w:t xml:space="preserve"> </w:t>
      </w:r>
      <w:r w:rsidR="009A7447" w:rsidRPr="004B3596">
        <w:rPr>
          <w:rFonts w:ascii="E+H Sans" w:hAnsi="E+H Sans" w:cs="Arial"/>
          <w:b/>
          <w:sz w:val="22"/>
          <w:szCs w:val="22"/>
        </w:rPr>
        <w:t>QUALITY ASSURANCE</w:t>
      </w:r>
    </w:p>
    <w:p w:rsidR="009A7447" w:rsidRPr="004B3596" w:rsidRDefault="009A7447" w:rsidP="00B95EDE">
      <w:pPr>
        <w:pStyle w:val="Legal3"/>
        <w:numPr>
          <w:ilvl w:val="0"/>
          <w:numId w:val="4"/>
        </w:numPr>
        <w:spacing w:before="0" w:after="120"/>
        <w:ind w:firstLine="0"/>
        <w:rPr>
          <w:rFonts w:ascii="E+H Sans" w:hAnsi="E+H Sans" w:cs="Arial"/>
          <w:szCs w:val="22"/>
        </w:rPr>
      </w:pPr>
      <w:r w:rsidRPr="004B3596">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009A7447" w:rsidRPr="004B3596" w:rsidRDefault="0089561A" w:rsidP="0089561A">
      <w:pPr>
        <w:spacing w:after="120"/>
        <w:rPr>
          <w:rFonts w:ascii="E+H Sans" w:hAnsi="E+H Sans" w:cs="Arial"/>
          <w:b/>
          <w:sz w:val="22"/>
          <w:szCs w:val="22"/>
        </w:rPr>
      </w:pPr>
      <w:r w:rsidRPr="004B3596">
        <w:rPr>
          <w:rFonts w:ascii="E+H Sans" w:hAnsi="E+H Sans" w:cs="Arial"/>
          <w:b/>
          <w:sz w:val="22"/>
          <w:szCs w:val="22"/>
        </w:rPr>
        <w:t>1.0</w:t>
      </w:r>
      <w:r w:rsidR="00F41992" w:rsidRPr="004B3596">
        <w:rPr>
          <w:rFonts w:ascii="E+H Sans" w:hAnsi="E+H Sans" w:cs="Arial"/>
          <w:b/>
          <w:sz w:val="22"/>
          <w:szCs w:val="22"/>
        </w:rPr>
        <w:t>4</w:t>
      </w:r>
      <w:r w:rsidRPr="004B3596">
        <w:rPr>
          <w:rFonts w:ascii="E+H Sans" w:hAnsi="E+H Sans" w:cs="Arial"/>
          <w:b/>
          <w:sz w:val="22"/>
          <w:szCs w:val="22"/>
        </w:rPr>
        <w:t xml:space="preserve"> D</w:t>
      </w:r>
      <w:r w:rsidR="009A7447" w:rsidRPr="004B3596">
        <w:rPr>
          <w:rFonts w:ascii="E+H Sans" w:hAnsi="E+H Sans" w:cs="Arial"/>
          <w:b/>
          <w:sz w:val="22"/>
          <w:szCs w:val="22"/>
        </w:rPr>
        <w:t>ELIVERY, STORAGE, AND HANDLING</w:t>
      </w:r>
    </w:p>
    <w:p w:rsidR="009A7447" w:rsidRPr="004B3596" w:rsidRDefault="009A7447" w:rsidP="00B95EDE">
      <w:pPr>
        <w:numPr>
          <w:ilvl w:val="0"/>
          <w:numId w:val="5"/>
        </w:numPr>
        <w:tabs>
          <w:tab w:val="clear" w:pos="1005"/>
          <w:tab w:val="num" w:pos="720"/>
        </w:tabs>
        <w:spacing w:after="120"/>
        <w:ind w:left="720" w:firstLine="0"/>
        <w:rPr>
          <w:rFonts w:ascii="E+H Sans" w:hAnsi="E+H Sans" w:cs="Arial"/>
          <w:sz w:val="22"/>
          <w:szCs w:val="22"/>
        </w:rPr>
      </w:pPr>
      <w:r w:rsidRPr="004B3596">
        <w:rPr>
          <w:rFonts w:ascii="E+H Sans" w:hAnsi="E+H Sans" w:cs="Arial"/>
          <w:sz w:val="22"/>
          <w:szCs w:val="22"/>
        </w:rPr>
        <w:lastRenderedPageBreak/>
        <w:t>Store all instruments in a dedicated structure with space conditioning to meet the recommended storage requirements provided by the Manufacturer.</w:t>
      </w:r>
    </w:p>
    <w:p w:rsidR="009A7447" w:rsidRPr="004B3596" w:rsidRDefault="009A7447" w:rsidP="00B95EDE">
      <w:pPr>
        <w:numPr>
          <w:ilvl w:val="0"/>
          <w:numId w:val="5"/>
        </w:numPr>
        <w:tabs>
          <w:tab w:val="clear" w:pos="1005"/>
          <w:tab w:val="num" w:pos="720"/>
        </w:tabs>
        <w:spacing w:after="120"/>
        <w:ind w:left="720" w:firstLine="0"/>
        <w:rPr>
          <w:rFonts w:ascii="E+H Sans" w:hAnsi="E+H Sans" w:cs="Arial"/>
          <w:b/>
          <w:sz w:val="22"/>
          <w:szCs w:val="22"/>
        </w:rPr>
      </w:pPr>
      <w:r w:rsidRPr="004B3596">
        <w:rPr>
          <w:rFonts w:ascii="E+H Sans" w:hAnsi="E+H Sans" w:cs="Arial"/>
          <w:sz w:val="22"/>
          <w:szCs w:val="22"/>
        </w:rPr>
        <w:t>Any instruments that are not stored in strict conformance with the Manufacturer’s recommendation shall be replaced.</w:t>
      </w:r>
    </w:p>
    <w:p w:rsidR="009A7447" w:rsidRPr="004B3596" w:rsidRDefault="0089561A" w:rsidP="0089561A">
      <w:pPr>
        <w:tabs>
          <w:tab w:val="left" w:pos="540"/>
        </w:tabs>
        <w:spacing w:after="120"/>
        <w:rPr>
          <w:rFonts w:ascii="E+H Sans" w:hAnsi="E+H Sans" w:cs="Arial"/>
          <w:b/>
          <w:sz w:val="22"/>
          <w:szCs w:val="22"/>
        </w:rPr>
      </w:pPr>
      <w:r w:rsidRPr="004B3596">
        <w:rPr>
          <w:rFonts w:ascii="E+H Sans" w:hAnsi="E+H Sans" w:cs="Arial"/>
          <w:b/>
          <w:sz w:val="22"/>
          <w:szCs w:val="22"/>
        </w:rPr>
        <w:t>1.0</w:t>
      </w:r>
      <w:r w:rsidR="00F41992" w:rsidRPr="004B3596">
        <w:rPr>
          <w:rFonts w:ascii="E+H Sans" w:hAnsi="E+H Sans" w:cs="Arial"/>
          <w:b/>
          <w:sz w:val="22"/>
          <w:szCs w:val="22"/>
        </w:rPr>
        <w:t xml:space="preserve">5 </w:t>
      </w:r>
      <w:r w:rsidR="009A7447" w:rsidRPr="004B3596">
        <w:rPr>
          <w:rFonts w:ascii="E+H Sans" w:hAnsi="E+H Sans" w:cs="Arial"/>
          <w:b/>
          <w:sz w:val="22"/>
          <w:szCs w:val="22"/>
        </w:rPr>
        <w:t>PROJECT OR SITE CONDITIONS</w:t>
      </w:r>
    </w:p>
    <w:p w:rsidR="00732CA9" w:rsidRPr="004B3596" w:rsidRDefault="009A7447" w:rsidP="00B95EDE">
      <w:pPr>
        <w:pStyle w:val="Legal3"/>
        <w:numPr>
          <w:ilvl w:val="0"/>
          <w:numId w:val="6"/>
        </w:numPr>
        <w:spacing w:before="0" w:after="120"/>
        <w:ind w:firstLine="0"/>
        <w:rPr>
          <w:rFonts w:ascii="E+H Sans" w:hAnsi="E+H Sans" w:cs="Arial"/>
          <w:szCs w:val="22"/>
        </w:rPr>
      </w:pPr>
      <w:r w:rsidRPr="004B3596">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00732CA9" w:rsidRPr="004B3596" w:rsidRDefault="00732CA9" w:rsidP="0089561A">
      <w:pPr>
        <w:spacing w:after="120"/>
        <w:rPr>
          <w:rFonts w:ascii="E+H Sans" w:hAnsi="E+H Sans" w:cs="Arial"/>
          <w:b/>
          <w:sz w:val="22"/>
          <w:szCs w:val="22"/>
        </w:rPr>
      </w:pPr>
      <w:r w:rsidRPr="004B3596">
        <w:rPr>
          <w:rFonts w:ascii="E+H Sans" w:hAnsi="E+H Sans" w:cs="Arial"/>
          <w:b/>
          <w:sz w:val="22"/>
          <w:szCs w:val="22"/>
        </w:rPr>
        <w:t>1.0</w:t>
      </w:r>
      <w:r w:rsidR="00F41992" w:rsidRPr="004B3596">
        <w:rPr>
          <w:rFonts w:ascii="E+H Sans" w:hAnsi="E+H Sans" w:cs="Arial"/>
          <w:b/>
          <w:sz w:val="22"/>
          <w:szCs w:val="22"/>
        </w:rPr>
        <w:t>6</w:t>
      </w:r>
      <w:r w:rsidRPr="004B3596">
        <w:rPr>
          <w:rFonts w:ascii="E+H Sans" w:hAnsi="E+H Sans" w:cs="Arial"/>
          <w:b/>
          <w:sz w:val="22"/>
          <w:szCs w:val="22"/>
        </w:rPr>
        <w:t xml:space="preserve"> MAINTENANCE</w:t>
      </w:r>
    </w:p>
    <w:p w:rsidR="00363C94" w:rsidRPr="004B3596" w:rsidRDefault="00732CA9" w:rsidP="0089561A">
      <w:pPr>
        <w:pStyle w:val="Legal3"/>
        <w:numPr>
          <w:ilvl w:val="0"/>
          <w:numId w:val="0"/>
        </w:numPr>
        <w:spacing w:before="0" w:after="120"/>
        <w:ind w:left="691"/>
        <w:rPr>
          <w:rFonts w:ascii="E+H Sans" w:hAnsi="E+H Sans" w:cs="Arial"/>
          <w:szCs w:val="22"/>
        </w:rPr>
      </w:pPr>
      <w:r w:rsidRPr="004B3596">
        <w:rPr>
          <w:rFonts w:ascii="E+H Sans" w:hAnsi="E+H Sans" w:cs="Arial"/>
          <w:szCs w:val="22"/>
        </w:rPr>
        <w:t xml:space="preserve">A. </w:t>
      </w:r>
      <w:r w:rsidR="001C1426" w:rsidRPr="004B3596">
        <w:rPr>
          <w:rFonts w:ascii="E+H Sans" w:hAnsi="E+H Sans" w:cs="Arial"/>
          <w:szCs w:val="22"/>
        </w:rPr>
        <w:tab/>
      </w:r>
      <w:r w:rsidRPr="004B3596">
        <w:rPr>
          <w:rFonts w:ascii="E+H Sans" w:hAnsi="E+H Sans" w:cs="Arial"/>
          <w:szCs w:val="22"/>
        </w:rPr>
        <w:t>Provide all parts, materials, fluids, etc. necessary for maintenance and calibration purposes throughout the warranty period. Deliver all of these supplies before project substantial completion.</w:t>
      </w:r>
    </w:p>
    <w:p w:rsidR="00116AEF" w:rsidRPr="004B3596" w:rsidRDefault="00116AEF" w:rsidP="00116AEF">
      <w:pPr>
        <w:pStyle w:val="Legal3"/>
        <w:numPr>
          <w:ilvl w:val="0"/>
          <w:numId w:val="0"/>
        </w:numPr>
        <w:spacing w:before="0" w:after="120"/>
        <w:rPr>
          <w:rFonts w:ascii="E+H Sans" w:hAnsi="E+H Sans" w:cs="Arial"/>
          <w:b/>
          <w:szCs w:val="22"/>
        </w:rPr>
      </w:pPr>
      <w:r w:rsidRPr="004B3596">
        <w:rPr>
          <w:rFonts w:ascii="E+H Sans" w:hAnsi="E+H Sans" w:cs="Arial"/>
          <w:b/>
          <w:szCs w:val="22"/>
        </w:rPr>
        <w:t>1.07 CALIBRATION AND WARRANTY</w:t>
      </w:r>
    </w:p>
    <w:p w:rsidR="003C555E" w:rsidRPr="004B3596" w:rsidRDefault="00116AEF" w:rsidP="003C555E">
      <w:pPr>
        <w:numPr>
          <w:ilvl w:val="0"/>
          <w:numId w:val="19"/>
        </w:numPr>
        <w:spacing w:after="120"/>
        <w:jc w:val="both"/>
        <w:rPr>
          <w:rFonts w:ascii="E+H Sans" w:hAnsi="E+H Sans" w:cs="Arial"/>
          <w:sz w:val="22"/>
          <w:szCs w:val="22"/>
        </w:rPr>
      </w:pPr>
      <w:r w:rsidRPr="004B3596">
        <w:rPr>
          <w:rFonts w:ascii="E+H Sans" w:hAnsi="E+H Sans" w:cs="Arial"/>
          <w:sz w:val="22"/>
          <w:szCs w:val="22"/>
        </w:rPr>
        <w:tab/>
      </w:r>
      <w:r w:rsidR="003C555E" w:rsidRPr="004B3596">
        <w:rPr>
          <w:rFonts w:ascii="E+H Sans" w:hAnsi="E+H Sans" w:cs="Arial"/>
          <w:sz w:val="22"/>
          <w:szCs w:val="22"/>
        </w:rPr>
        <w:t xml:space="preserve">The meter shall have standard one year warranty from date of shipment and if the meter is commissioned by a factory certified technician, the warranty is extended to three years from the date of shipment. </w:t>
      </w:r>
    </w:p>
    <w:p w:rsidR="00116AEF" w:rsidRPr="004B3596" w:rsidRDefault="00116AEF" w:rsidP="00116AEF">
      <w:pPr>
        <w:spacing w:after="120"/>
        <w:ind w:left="720"/>
        <w:rPr>
          <w:rFonts w:ascii="E+H Sans" w:hAnsi="E+H Sans" w:cs="Arial"/>
          <w:sz w:val="22"/>
          <w:szCs w:val="22"/>
        </w:rPr>
      </w:pPr>
    </w:p>
    <w:p w:rsidR="00A563E9" w:rsidRPr="004B3596" w:rsidRDefault="00116AEF" w:rsidP="00A563E9">
      <w:pPr>
        <w:spacing w:after="120"/>
        <w:rPr>
          <w:rFonts w:ascii="E+H Sans" w:hAnsi="E+H Sans" w:cs="Arial"/>
          <w:b/>
          <w:sz w:val="22"/>
          <w:szCs w:val="22"/>
        </w:rPr>
      </w:pPr>
      <w:r w:rsidRPr="004B3596">
        <w:rPr>
          <w:rFonts w:ascii="E+H Sans" w:hAnsi="E+H Sans" w:cs="Arial"/>
          <w:b/>
          <w:sz w:val="22"/>
          <w:szCs w:val="22"/>
        </w:rPr>
        <w:t xml:space="preserve">1.08 </w:t>
      </w:r>
      <w:r w:rsidR="00A563E9" w:rsidRPr="004B3596">
        <w:rPr>
          <w:rFonts w:ascii="E+H Sans" w:hAnsi="E+H Sans" w:cs="Arial"/>
          <w:b/>
          <w:sz w:val="22"/>
          <w:szCs w:val="22"/>
        </w:rPr>
        <w:t>LIFECYCLE MANAGEMENT</w:t>
      </w:r>
    </w:p>
    <w:p w:rsidR="00A563E9" w:rsidRPr="004B3596" w:rsidRDefault="00A563E9" w:rsidP="00A563E9">
      <w:pPr>
        <w:spacing w:after="120"/>
        <w:ind w:left="720"/>
        <w:rPr>
          <w:rFonts w:ascii="E+H Sans" w:hAnsi="E+H Sans" w:cs="Arial"/>
          <w:color w:val="000000"/>
          <w:sz w:val="22"/>
          <w:szCs w:val="22"/>
        </w:rPr>
      </w:pPr>
      <w:r w:rsidRPr="004B3596">
        <w:rPr>
          <w:rFonts w:ascii="E+H Sans" w:hAnsi="E+H Sans" w:cs="Arial"/>
          <w:sz w:val="22"/>
          <w:szCs w:val="22"/>
        </w:rPr>
        <w:t>A.</w:t>
      </w:r>
      <w:r w:rsidRPr="004B3596">
        <w:rPr>
          <w:rFonts w:ascii="E+H Sans" w:hAnsi="E+H Sans" w:cs="Arial"/>
          <w:sz w:val="22"/>
          <w:szCs w:val="22"/>
        </w:rPr>
        <w:tab/>
      </w:r>
      <w:r w:rsidR="003C555E" w:rsidRPr="004B3596">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927F03" w:rsidRPr="004B3596" w:rsidRDefault="00927F03" w:rsidP="00A563E9">
      <w:pPr>
        <w:spacing w:after="120"/>
        <w:ind w:left="720"/>
        <w:rPr>
          <w:rFonts w:ascii="E+H Sans" w:hAnsi="E+H Sans" w:cs="Arial"/>
          <w:sz w:val="22"/>
          <w:szCs w:val="22"/>
        </w:rPr>
      </w:pPr>
    </w:p>
    <w:p w:rsidR="005F4F0F" w:rsidRPr="004B3596" w:rsidRDefault="005F4F0F" w:rsidP="0089561A">
      <w:pPr>
        <w:spacing w:after="120"/>
        <w:rPr>
          <w:rFonts w:ascii="E+H Sans" w:hAnsi="E+H Sans" w:cs="Arial"/>
          <w:b/>
          <w:i/>
          <w:sz w:val="22"/>
          <w:szCs w:val="22"/>
          <w:u w:val="single"/>
        </w:rPr>
      </w:pPr>
      <w:r w:rsidRPr="004B3596">
        <w:rPr>
          <w:rFonts w:ascii="E+H Sans" w:hAnsi="E+H Sans" w:cs="Arial"/>
          <w:b/>
          <w:i/>
          <w:sz w:val="22"/>
          <w:szCs w:val="22"/>
          <w:u w:val="single"/>
        </w:rPr>
        <w:t>PART 2</w:t>
      </w:r>
      <w:r w:rsidRPr="004B3596">
        <w:rPr>
          <w:rFonts w:ascii="E+H Sans" w:hAnsi="E+H Sans" w:cs="Arial"/>
          <w:b/>
          <w:i/>
          <w:sz w:val="22"/>
          <w:szCs w:val="22"/>
          <w:u w:val="single"/>
        </w:rPr>
        <w:tab/>
      </w:r>
      <w:r w:rsidR="00927F03" w:rsidRPr="004B3596">
        <w:rPr>
          <w:rFonts w:ascii="E+H Sans" w:hAnsi="E+H Sans" w:cs="Arial"/>
          <w:b/>
          <w:i/>
          <w:sz w:val="22"/>
          <w:szCs w:val="22"/>
          <w:u w:val="single"/>
        </w:rPr>
        <w:t xml:space="preserve"> </w:t>
      </w:r>
      <w:r w:rsidRPr="004B3596">
        <w:rPr>
          <w:rFonts w:ascii="E+H Sans" w:hAnsi="E+H Sans" w:cs="Arial"/>
          <w:b/>
          <w:i/>
          <w:sz w:val="22"/>
          <w:szCs w:val="22"/>
          <w:u w:val="single"/>
        </w:rPr>
        <w:t>PRODUCTS</w:t>
      </w:r>
    </w:p>
    <w:p w:rsidR="00837556" w:rsidRPr="004B3596" w:rsidRDefault="0089561A" w:rsidP="0089561A">
      <w:pPr>
        <w:spacing w:after="120"/>
        <w:rPr>
          <w:rFonts w:ascii="E+H Sans" w:hAnsi="E+H Sans" w:cs="Arial"/>
          <w:b/>
          <w:sz w:val="22"/>
          <w:szCs w:val="22"/>
        </w:rPr>
      </w:pPr>
      <w:r w:rsidRPr="004B3596">
        <w:rPr>
          <w:rFonts w:ascii="E+H Sans" w:hAnsi="E+H Sans" w:cs="Arial"/>
          <w:b/>
          <w:sz w:val="22"/>
          <w:szCs w:val="22"/>
        </w:rPr>
        <w:t>2.01</w:t>
      </w:r>
      <w:r w:rsidR="00837556" w:rsidRPr="004B3596">
        <w:rPr>
          <w:rFonts w:ascii="E+H Sans" w:hAnsi="E+H Sans" w:cs="Arial"/>
          <w:b/>
          <w:sz w:val="22"/>
          <w:szCs w:val="22"/>
        </w:rPr>
        <w:t xml:space="preserve"> MANUFACTURER</w:t>
      </w:r>
    </w:p>
    <w:p w:rsidR="00837556" w:rsidRPr="004B3596" w:rsidRDefault="00837556" w:rsidP="00B95EDE">
      <w:pPr>
        <w:numPr>
          <w:ilvl w:val="0"/>
          <w:numId w:val="7"/>
        </w:numPr>
        <w:spacing w:after="120"/>
        <w:ind w:firstLine="0"/>
        <w:rPr>
          <w:rFonts w:ascii="E+H Sans" w:hAnsi="E+H Sans" w:cs="Arial"/>
          <w:b/>
          <w:sz w:val="22"/>
          <w:szCs w:val="22"/>
        </w:rPr>
      </w:pPr>
      <w:r w:rsidRPr="004B3596">
        <w:rPr>
          <w:rFonts w:ascii="E+H Sans" w:hAnsi="E+H Sans" w:cs="Arial"/>
          <w:sz w:val="22"/>
          <w:szCs w:val="22"/>
        </w:rPr>
        <w:t>One of the following:</w:t>
      </w:r>
    </w:p>
    <w:p w:rsidR="00837556" w:rsidRPr="004B3596" w:rsidRDefault="00837556" w:rsidP="00B95EDE">
      <w:pPr>
        <w:numPr>
          <w:ilvl w:val="0"/>
          <w:numId w:val="8"/>
        </w:numPr>
        <w:spacing w:after="120"/>
        <w:ind w:firstLine="0"/>
        <w:rPr>
          <w:rFonts w:ascii="E+H Sans" w:hAnsi="E+H Sans" w:cs="Arial"/>
          <w:b/>
          <w:sz w:val="22"/>
          <w:szCs w:val="22"/>
        </w:rPr>
      </w:pPr>
      <w:r w:rsidRPr="004B3596">
        <w:rPr>
          <w:rFonts w:ascii="E+H Sans" w:hAnsi="E+H Sans" w:cs="Arial"/>
          <w:sz w:val="22"/>
          <w:szCs w:val="22"/>
        </w:rPr>
        <w:t xml:space="preserve">Endress+Hauser- </w:t>
      </w:r>
      <w:r w:rsidR="00F41992" w:rsidRPr="004B3596">
        <w:rPr>
          <w:rFonts w:ascii="E+H Sans" w:hAnsi="E+H Sans" w:cs="Arial"/>
          <w:sz w:val="22"/>
          <w:szCs w:val="22"/>
        </w:rPr>
        <w:t xml:space="preserve">Prosonic </w:t>
      </w:r>
      <w:r w:rsidR="005726A3" w:rsidRPr="004B3596">
        <w:rPr>
          <w:rFonts w:ascii="E+H Sans" w:hAnsi="E+H Sans" w:cs="Arial"/>
          <w:sz w:val="22"/>
          <w:szCs w:val="22"/>
        </w:rPr>
        <w:t xml:space="preserve">M </w:t>
      </w:r>
      <w:r w:rsidR="007B4D79">
        <w:rPr>
          <w:rFonts w:ascii="E+H Sans" w:hAnsi="E+H Sans" w:cs="Arial"/>
          <w:sz w:val="22"/>
          <w:szCs w:val="22"/>
        </w:rPr>
        <w:t>FMU30</w:t>
      </w:r>
    </w:p>
    <w:p w:rsidR="00837556" w:rsidRPr="004B3596" w:rsidRDefault="00837556" w:rsidP="0089561A">
      <w:pPr>
        <w:spacing w:after="120"/>
        <w:rPr>
          <w:rFonts w:ascii="E+H Sans" w:hAnsi="E+H Sans" w:cs="Arial"/>
          <w:b/>
          <w:sz w:val="22"/>
          <w:szCs w:val="22"/>
        </w:rPr>
      </w:pPr>
      <w:r w:rsidRPr="004B3596">
        <w:rPr>
          <w:rFonts w:ascii="E+H Sans" w:hAnsi="E+H Sans" w:cs="Arial"/>
          <w:b/>
          <w:sz w:val="22"/>
          <w:szCs w:val="22"/>
        </w:rPr>
        <w:t>2.02 MANUFACTURED UNITS</w:t>
      </w:r>
    </w:p>
    <w:p w:rsidR="005726A3" w:rsidRPr="004B3596"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A.</w:t>
      </w:r>
      <w:r w:rsidRPr="004B3596">
        <w:rPr>
          <w:rFonts w:ascii="E+H Sans" w:hAnsi="E+H Sans" w:cs="Arial"/>
          <w:sz w:val="22"/>
          <w:szCs w:val="22"/>
        </w:rPr>
        <w:tab/>
        <w:t xml:space="preserve">The sensor shall be loop-powered, compact, downward-looking pulse time of flight measurement utilizing ultrasonic pulses. </w:t>
      </w:r>
    </w:p>
    <w:p w:rsidR="005726A3" w:rsidRPr="004B3596"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B.</w:t>
      </w:r>
      <w:r w:rsidRPr="004B3596">
        <w:rPr>
          <w:rFonts w:ascii="E+H Sans" w:hAnsi="E+H Sans" w:cs="Arial"/>
          <w:sz w:val="22"/>
          <w:szCs w:val="22"/>
        </w:rPr>
        <w:tab/>
        <w:t>The Pulse Time o</w:t>
      </w:r>
      <w:r w:rsidR="00A66750" w:rsidRPr="004B3596">
        <w:rPr>
          <w:rFonts w:ascii="E+H Sans" w:hAnsi="E+H Sans" w:cs="Arial"/>
          <w:sz w:val="22"/>
          <w:szCs w:val="22"/>
        </w:rPr>
        <w:t>f Flight P</w:t>
      </w:r>
      <w:r w:rsidR="007B4D79">
        <w:rPr>
          <w:rFonts w:ascii="E+H Sans" w:hAnsi="E+H Sans" w:cs="Arial"/>
          <w:sz w:val="22"/>
          <w:szCs w:val="22"/>
        </w:rPr>
        <w:t>P</w:t>
      </w:r>
      <w:r w:rsidR="00A66750" w:rsidRPr="004B3596">
        <w:rPr>
          <w:rFonts w:ascii="E+H Sans" w:hAnsi="E+H Sans" w:cs="Arial"/>
          <w:sz w:val="22"/>
          <w:szCs w:val="22"/>
        </w:rPr>
        <w:t xml:space="preserve"> (</w:t>
      </w:r>
      <w:r w:rsidR="007B4D79">
        <w:rPr>
          <w:rFonts w:ascii="E+H Sans" w:hAnsi="E+H Sans" w:cs="Arial"/>
          <w:sz w:val="22"/>
          <w:szCs w:val="22"/>
        </w:rPr>
        <w:t>Polypropylene</w:t>
      </w:r>
      <w:r w:rsidRPr="004B3596">
        <w:rPr>
          <w:rFonts w:ascii="E+H Sans" w:hAnsi="E+H Sans" w:cs="Arial"/>
          <w:sz w:val="22"/>
          <w:szCs w:val="22"/>
        </w:rPr>
        <w:t xml:space="preserve">) sensor transmits high frequency ultrasonic pulse and receives echo signal back from </w:t>
      </w:r>
      <w:r w:rsidR="007B4D79">
        <w:rPr>
          <w:rFonts w:ascii="E+H Sans" w:hAnsi="E+H Sans" w:cs="Arial"/>
          <w:sz w:val="22"/>
          <w:szCs w:val="22"/>
        </w:rPr>
        <w:t xml:space="preserve">a reflection off </w:t>
      </w:r>
      <w:r w:rsidRPr="004B3596">
        <w:rPr>
          <w:rFonts w:ascii="E+H Sans" w:hAnsi="E+H Sans" w:cs="Arial"/>
          <w:sz w:val="22"/>
          <w:szCs w:val="22"/>
        </w:rPr>
        <w:t>the medium’s surface.  The signal is then transferred to transmitter.</w:t>
      </w:r>
    </w:p>
    <w:p w:rsidR="005726A3" w:rsidRPr="004B3596" w:rsidRDefault="005726A3" w:rsidP="001372A7">
      <w:pPr>
        <w:pStyle w:val="List"/>
        <w:spacing w:before="120" w:after="120"/>
        <w:ind w:left="1440" w:hanging="720"/>
        <w:jc w:val="both"/>
        <w:rPr>
          <w:rFonts w:ascii="E+H Sans" w:hAnsi="E+H Sans" w:cs="Arial"/>
          <w:sz w:val="22"/>
          <w:szCs w:val="22"/>
        </w:rPr>
      </w:pPr>
      <w:r w:rsidRPr="004B3596">
        <w:rPr>
          <w:rFonts w:ascii="E+H Sans" w:hAnsi="E+H Sans" w:cs="Arial"/>
          <w:sz w:val="22"/>
          <w:szCs w:val="22"/>
        </w:rPr>
        <w:t>C.</w:t>
      </w:r>
      <w:r w:rsidRPr="004B3596">
        <w:rPr>
          <w:rFonts w:ascii="E+H Sans" w:hAnsi="E+H Sans" w:cs="Arial"/>
          <w:sz w:val="22"/>
          <w:szCs w:val="22"/>
        </w:rPr>
        <w:tab/>
        <w:t>Temperature limits for the sensor are</w:t>
      </w:r>
      <w:r w:rsidR="00A66750" w:rsidRPr="004B3596">
        <w:rPr>
          <w:rFonts w:ascii="E+H Sans" w:hAnsi="E+H Sans" w:cs="Arial"/>
          <w:sz w:val="22"/>
          <w:szCs w:val="22"/>
        </w:rPr>
        <w:t xml:space="preserve"> </w:t>
      </w:r>
      <w:r w:rsidRPr="004B3596">
        <w:rPr>
          <w:rFonts w:ascii="E+H Sans" w:hAnsi="E+H Sans" w:cs="Arial"/>
          <w:sz w:val="22"/>
          <w:szCs w:val="22"/>
        </w:rPr>
        <w:t>minus 4 degrees F to 1</w:t>
      </w:r>
      <w:r w:rsidR="007B4D79">
        <w:rPr>
          <w:rFonts w:ascii="E+H Sans" w:hAnsi="E+H Sans" w:cs="Arial"/>
          <w:sz w:val="22"/>
          <w:szCs w:val="22"/>
        </w:rPr>
        <w:t>40</w:t>
      </w:r>
      <w:r w:rsidRPr="004B3596">
        <w:rPr>
          <w:rFonts w:ascii="E+H Sans" w:hAnsi="E+H Sans" w:cs="Arial"/>
          <w:sz w:val="22"/>
          <w:szCs w:val="22"/>
        </w:rPr>
        <w:t xml:space="preserve"> degrees F; relative humidity – 0 to 100 percent; process pressure </w:t>
      </w:r>
      <w:r w:rsidR="007B4D79">
        <w:rPr>
          <w:rFonts w:ascii="E+H Sans" w:hAnsi="E+H Sans" w:cs="Arial"/>
          <w:sz w:val="22"/>
          <w:szCs w:val="22"/>
        </w:rPr>
        <w:t>10</w:t>
      </w:r>
      <w:r w:rsidR="001372A7" w:rsidRPr="004B3596">
        <w:rPr>
          <w:rFonts w:ascii="E+H Sans" w:hAnsi="E+H Sans" w:cs="Arial"/>
          <w:sz w:val="22"/>
          <w:szCs w:val="22"/>
        </w:rPr>
        <w:t xml:space="preserve"> to 44</w:t>
      </w:r>
      <w:r w:rsidRPr="004B3596">
        <w:rPr>
          <w:rFonts w:ascii="E+H Sans" w:hAnsi="E+H Sans" w:cs="Arial"/>
          <w:sz w:val="22"/>
          <w:szCs w:val="22"/>
        </w:rPr>
        <w:t xml:space="preserve"> psia; </w:t>
      </w:r>
      <w:r w:rsidR="00381244" w:rsidRPr="004B3596">
        <w:rPr>
          <w:rFonts w:ascii="E+H Sans" w:hAnsi="E+H Sans" w:cs="Arial"/>
          <w:sz w:val="22"/>
          <w:szCs w:val="22"/>
        </w:rPr>
        <w:t>measuring</w:t>
      </w:r>
      <w:r w:rsidRPr="004B3596">
        <w:rPr>
          <w:rFonts w:ascii="E+H Sans" w:hAnsi="E+H Sans" w:cs="Arial"/>
          <w:sz w:val="22"/>
          <w:szCs w:val="22"/>
        </w:rPr>
        <w:t xml:space="preserve"> range as per schedule.</w:t>
      </w:r>
    </w:p>
    <w:p w:rsidR="005D2F97"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lastRenderedPageBreak/>
        <w:t>D.</w:t>
      </w:r>
      <w:r w:rsidRPr="004B3596">
        <w:rPr>
          <w:rFonts w:ascii="E+H Sans" w:hAnsi="E+H Sans" w:cs="Arial"/>
          <w:sz w:val="22"/>
          <w:szCs w:val="22"/>
        </w:rPr>
        <w:tab/>
        <w:t xml:space="preserve">Sensors shall be provided with NPT thread or ANSI flange as specified in schedule for mounting.  Where hazardous area approvals are required, sensors will be provided with appropriate ratings for that area.  </w:t>
      </w:r>
    </w:p>
    <w:p w:rsidR="005726A3" w:rsidRPr="004B3596"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E.</w:t>
      </w:r>
      <w:r w:rsidRPr="004B3596">
        <w:rPr>
          <w:rFonts w:ascii="E+H Sans" w:hAnsi="E+H Sans" w:cs="Arial"/>
          <w:sz w:val="22"/>
          <w:szCs w:val="22"/>
        </w:rPr>
        <w:tab/>
        <w:t>The transmitter shall be 2 wire loop-powered; compact mounted microprocessor electronics package.</w:t>
      </w:r>
    </w:p>
    <w:p w:rsidR="005726A3" w:rsidRPr="004B3596"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F.</w:t>
      </w:r>
      <w:r w:rsidRPr="004B3596">
        <w:rPr>
          <w:rFonts w:ascii="E+H Sans" w:hAnsi="E+H Sans" w:cs="Arial"/>
          <w:sz w:val="22"/>
          <w:szCs w:val="22"/>
        </w:rPr>
        <w:tab/>
        <w:t>The transmitter shall generate signal to sensor, receive echo signal back from sensor, calculate distance based on time for signal return; transmit a linear 4-20mA</w:t>
      </w:r>
      <w:r w:rsidR="007B4D79">
        <w:rPr>
          <w:rFonts w:ascii="E+H Sans" w:hAnsi="E+H Sans" w:cs="Arial"/>
          <w:sz w:val="22"/>
          <w:szCs w:val="22"/>
        </w:rPr>
        <w:t xml:space="preserve"> </w:t>
      </w:r>
      <w:r w:rsidRPr="004B3596">
        <w:rPr>
          <w:rFonts w:ascii="E+H Sans" w:hAnsi="E+H Sans" w:cs="Arial"/>
          <w:sz w:val="22"/>
          <w:szCs w:val="22"/>
        </w:rPr>
        <w:t xml:space="preserve"> signal as required that is proportional to distance </w:t>
      </w:r>
      <w:r w:rsidR="001372A7" w:rsidRPr="004B3596">
        <w:rPr>
          <w:rFonts w:ascii="E+H Sans" w:hAnsi="E+H Sans" w:cs="Arial"/>
          <w:sz w:val="22"/>
          <w:szCs w:val="22"/>
        </w:rPr>
        <w:t xml:space="preserve">or level </w:t>
      </w:r>
      <w:r w:rsidRPr="004B3596">
        <w:rPr>
          <w:rFonts w:ascii="E+H Sans" w:hAnsi="E+H Sans" w:cs="Arial"/>
          <w:sz w:val="22"/>
          <w:szCs w:val="22"/>
        </w:rPr>
        <w:t>measured while providing local indication.</w:t>
      </w:r>
    </w:p>
    <w:p w:rsidR="005726A3" w:rsidRPr="004B3596"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G.</w:t>
      </w:r>
      <w:r w:rsidRPr="004B3596">
        <w:rPr>
          <w:rFonts w:ascii="E+H Sans" w:hAnsi="E+H Sans" w:cs="Arial"/>
          <w:sz w:val="22"/>
          <w:szCs w:val="22"/>
        </w:rPr>
        <w:tab/>
        <w:t>Output for the transmitter shall be – one 4 – 20 mA DC</w:t>
      </w:r>
      <w:r w:rsidR="00A66750" w:rsidRPr="004B3596">
        <w:rPr>
          <w:rFonts w:ascii="E+H Sans" w:hAnsi="E+H Sans" w:cs="Arial"/>
          <w:sz w:val="22"/>
          <w:szCs w:val="22"/>
        </w:rPr>
        <w:t>;</w:t>
      </w:r>
      <w:r w:rsidR="00A66750" w:rsidRPr="004B3596">
        <w:rPr>
          <w:rFonts w:ascii="E+H Sans" w:hAnsi="E+H Sans" w:cs="Arial"/>
          <w:sz w:val="22"/>
          <w:szCs w:val="22"/>
        </w:rPr>
        <w:tab/>
      </w:r>
      <w:r w:rsidR="004625A4" w:rsidRPr="004B3596">
        <w:rPr>
          <w:rFonts w:ascii="E+H Sans" w:hAnsi="E+H Sans" w:cs="Arial"/>
          <w:sz w:val="22"/>
          <w:szCs w:val="22"/>
        </w:rPr>
        <w:t xml:space="preserve"> </w:t>
      </w:r>
      <w:r w:rsidR="00A66750" w:rsidRPr="004B3596">
        <w:rPr>
          <w:rFonts w:ascii="E+H Sans" w:hAnsi="E+H Sans" w:cs="Arial"/>
          <w:sz w:val="22"/>
          <w:szCs w:val="22"/>
        </w:rPr>
        <w:t>B</w:t>
      </w:r>
      <w:r w:rsidRPr="004B3596">
        <w:rPr>
          <w:rFonts w:ascii="E+H Sans" w:hAnsi="E+H Sans" w:cs="Arial"/>
          <w:sz w:val="22"/>
          <w:szCs w:val="22"/>
        </w:rPr>
        <w:t>uilt-in features required – interference echo suppression; automatic volume calculation for horizontal or vertical tanks with 32 point linearization; integral 3-button keypad for menu-driven programming with each transmitter; automatic integral temperature compensation.</w:t>
      </w:r>
    </w:p>
    <w:p w:rsidR="005726A3" w:rsidRPr="004B3596"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H.</w:t>
      </w:r>
      <w:r w:rsidRPr="004B3596">
        <w:rPr>
          <w:rFonts w:ascii="E+H Sans" w:hAnsi="E+H Sans" w:cs="Arial"/>
          <w:sz w:val="22"/>
          <w:szCs w:val="22"/>
        </w:rPr>
        <w:tab/>
        <w:t xml:space="preserve">The transmitter shall have </w:t>
      </w:r>
      <w:r w:rsidR="00D00C22">
        <w:rPr>
          <w:rFonts w:ascii="E+H Sans" w:hAnsi="E+H Sans" w:cs="Arial"/>
          <w:sz w:val="22"/>
          <w:szCs w:val="22"/>
        </w:rPr>
        <w:t>a plastic housing</w:t>
      </w:r>
      <w:r w:rsidRPr="004B3596">
        <w:rPr>
          <w:rFonts w:ascii="E+H Sans" w:hAnsi="E+H Sans" w:cs="Arial"/>
          <w:sz w:val="22"/>
          <w:szCs w:val="22"/>
        </w:rPr>
        <w:t>; where hazardous areas are indicated, the equipment shall be rated for that area;  Mounting – integral to sensor; local indicator – 4-line LCD display scaled to read in engineering units of level or volume; 24VDC loop power input with digital communication capability.</w:t>
      </w:r>
    </w:p>
    <w:p w:rsidR="005726A3" w:rsidRPr="004B3596" w:rsidRDefault="005726A3"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I.</w:t>
      </w:r>
      <w:r w:rsidRPr="004B3596">
        <w:rPr>
          <w:rFonts w:ascii="E+H Sans" w:hAnsi="E+H Sans" w:cs="Arial"/>
          <w:sz w:val="22"/>
          <w:szCs w:val="22"/>
        </w:rPr>
        <w:tab/>
        <w:t>The measuring uncertainty of the transmitter shall be +/- .2% of set measuring range.</w:t>
      </w:r>
    </w:p>
    <w:p w:rsidR="00906320" w:rsidRPr="004B3596" w:rsidRDefault="00906320"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J.</w:t>
      </w:r>
      <w:r w:rsidRPr="004B3596">
        <w:rPr>
          <w:rFonts w:ascii="E+H Sans" w:hAnsi="E+H Sans" w:cs="Arial"/>
          <w:sz w:val="22"/>
          <w:szCs w:val="22"/>
        </w:rPr>
        <w:tab/>
        <w:t xml:space="preserve">The transmitter shall either provide measurements up to </w:t>
      </w:r>
      <w:r w:rsidR="00D00C22">
        <w:rPr>
          <w:rFonts w:ascii="E+H Sans" w:hAnsi="E+H Sans" w:cs="Arial"/>
          <w:sz w:val="22"/>
          <w:szCs w:val="22"/>
        </w:rPr>
        <w:t>26</w:t>
      </w:r>
      <w:r w:rsidR="00764060" w:rsidRPr="004B3596">
        <w:rPr>
          <w:rFonts w:ascii="E+H Sans" w:hAnsi="E+H Sans" w:cs="Arial"/>
          <w:sz w:val="22"/>
          <w:szCs w:val="22"/>
        </w:rPr>
        <w:t xml:space="preserve"> feet in fluids and </w:t>
      </w:r>
      <w:r w:rsidR="00D00C22">
        <w:rPr>
          <w:rFonts w:ascii="E+H Sans" w:hAnsi="E+H Sans" w:cs="Arial"/>
          <w:sz w:val="22"/>
          <w:szCs w:val="22"/>
        </w:rPr>
        <w:t>11</w:t>
      </w:r>
      <w:r w:rsidR="00764060" w:rsidRPr="004B3596">
        <w:rPr>
          <w:rFonts w:ascii="E+H Sans" w:hAnsi="E+H Sans" w:cs="Arial"/>
          <w:sz w:val="22"/>
          <w:szCs w:val="22"/>
        </w:rPr>
        <w:t xml:space="preserve"> feet in </w:t>
      </w:r>
      <w:r w:rsidRPr="004B3596">
        <w:rPr>
          <w:rFonts w:ascii="E+H Sans" w:hAnsi="E+H Sans" w:cs="Arial"/>
          <w:sz w:val="22"/>
          <w:szCs w:val="22"/>
        </w:rPr>
        <w:t xml:space="preserve">bulk materials </w:t>
      </w:r>
      <w:r w:rsidR="00764060" w:rsidRPr="004B3596">
        <w:rPr>
          <w:rFonts w:ascii="E+H Sans" w:hAnsi="E+H Sans" w:cs="Arial"/>
          <w:sz w:val="22"/>
          <w:szCs w:val="22"/>
        </w:rPr>
        <w:t>dependent on which sensor is picked.</w:t>
      </w:r>
    </w:p>
    <w:p w:rsidR="005726A3" w:rsidRPr="004B3596" w:rsidRDefault="00906320"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K</w:t>
      </w:r>
      <w:r w:rsidR="005726A3" w:rsidRPr="004B3596">
        <w:rPr>
          <w:rFonts w:ascii="E+H Sans" w:hAnsi="E+H Sans" w:cs="Arial"/>
          <w:sz w:val="22"/>
          <w:szCs w:val="22"/>
        </w:rPr>
        <w:t>.</w:t>
      </w:r>
      <w:r w:rsidR="005726A3" w:rsidRPr="004B3596">
        <w:rPr>
          <w:rFonts w:ascii="E+H Sans" w:hAnsi="E+H Sans" w:cs="Arial"/>
          <w:sz w:val="22"/>
          <w:szCs w:val="22"/>
        </w:rPr>
        <w:tab/>
        <w:t xml:space="preserve">Sunshields </w:t>
      </w:r>
      <w:r w:rsidR="00764060" w:rsidRPr="004B3596">
        <w:rPr>
          <w:rFonts w:ascii="E+H Sans" w:hAnsi="E+H Sans" w:cs="Arial"/>
          <w:sz w:val="22"/>
          <w:szCs w:val="22"/>
        </w:rPr>
        <w:t xml:space="preserve">shall be provided </w:t>
      </w:r>
      <w:r w:rsidR="005726A3" w:rsidRPr="004B3596">
        <w:rPr>
          <w:rFonts w:ascii="E+H Sans" w:hAnsi="E+H Sans" w:cs="Arial"/>
          <w:sz w:val="22"/>
          <w:szCs w:val="22"/>
        </w:rPr>
        <w:t>for all units mounted in direct sunlight are optional.</w:t>
      </w:r>
    </w:p>
    <w:p w:rsidR="00B95EDE" w:rsidRDefault="00E52F19" w:rsidP="00003FE8">
      <w:pPr>
        <w:pStyle w:val="List"/>
        <w:spacing w:before="120" w:after="120"/>
        <w:ind w:left="1440" w:hanging="720"/>
        <w:jc w:val="both"/>
        <w:rPr>
          <w:rFonts w:ascii="E+H Sans" w:hAnsi="E+H Sans" w:cs="Arial"/>
          <w:sz w:val="22"/>
          <w:szCs w:val="22"/>
        </w:rPr>
      </w:pPr>
      <w:r w:rsidRPr="004B3596">
        <w:rPr>
          <w:rFonts w:ascii="E+H Sans" w:hAnsi="E+H Sans" w:cs="Arial"/>
          <w:sz w:val="22"/>
          <w:szCs w:val="22"/>
        </w:rPr>
        <w:t>L.</w:t>
      </w:r>
      <w:r w:rsidRPr="004B3596">
        <w:rPr>
          <w:rFonts w:ascii="E+H Sans" w:hAnsi="E+H Sans" w:cs="Arial"/>
          <w:sz w:val="22"/>
          <w:szCs w:val="22"/>
        </w:rPr>
        <w:tab/>
        <w:t xml:space="preserve">the transmitter shall be fully configurable from the 3 buttons on the display or via a computer utilizing the free provided software (Device Care). </w:t>
      </w:r>
    </w:p>
    <w:p w:rsidR="00003FE8" w:rsidRPr="004B3596" w:rsidRDefault="00003FE8" w:rsidP="00003FE8">
      <w:pPr>
        <w:pStyle w:val="List"/>
        <w:spacing w:before="120" w:after="120"/>
        <w:ind w:left="1440" w:hanging="720"/>
        <w:jc w:val="both"/>
        <w:rPr>
          <w:rFonts w:ascii="E+H Sans" w:hAnsi="E+H Sans" w:cs="Arial"/>
          <w:sz w:val="22"/>
          <w:szCs w:val="22"/>
        </w:rPr>
      </w:pPr>
    </w:p>
    <w:p w:rsidR="00C316E6" w:rsidRPr="004B3596" w:rsidRDefault="00C316E6" w:rsidP="00DB1E4B">
      <w:pPr>
        <w:pStyle w:val="List"/>
        <w:spacing w:before="120" w:after="120"/>
        <w:ind w:left="1440" w:hanging="720"/>
        <w:jc w:val="both"/>
        <w:rPr>
          <w:rFonts w:ascii="E+H Sans" w:hAnsi="E+H Sans" w:cs="Arial"/>
          <w:sz w:val="22"/>
          <w:szCs w:val="22"/>
        </w:rPr>
      </w:pPr>
    </w:p>
    <w:p w:rsidR="00C316E6" w:rsidRPr="004B3596" w:rsidRDefault="00C316E6" w:rsidP="00DB1E4B">
      <w:pPr>
        <w:pStyle w:val="List"/>
        <w:spacing w:before="120" w:after="120"/>
        <w:ind w:left="1440" w:hanging="720"/>
        <w:jc w:val="both"/>
        <w:rPr>
          <w:rFonts w:ascii="E+H Sans" w:hAnsi="E+H Sans" w:cs="Arial"/>
          <w:sz w:val="22"/>
          <w:szCs w:val="22"/>
        </w:rPr>
      </w:pPr>
    </w:p>
    <w:p w:rsidR="00DB1E4B" w:rsidRPr="004B3596" w:rsidRDefault="00DB1E4B" w:rsidP="00C316E6">
      <w:pPr>
        <w:pStyle w:val="List"/>
        <w:spacing w:before="120" w:after="120"/>
        <w:ind w:left="1440" w:hanging="720"/>
        <w:jc w:val="both"/>
        <w:rPr>
          <w:rFonts w:ascii="E+H Sans" w:hAnsi="E+H Sans" w:cs="Arial"/>
          <w:sz w:val="22"/>
          <w:szCs w:val="22"/>
        </w:rPr>
      </w:pPr>
      <w:r w:rsidRPr="004B3596">
        <w:rPr>
          <w:rFonts w:ascii="E+H Sans" w:hAnsi="E+H Sans" w:cs="Arial"/>
          <w:sz w:val="22"/>
          <w:szCs w:val="22"/>
        </w:rPr>
        <w:t>2.03 Accessories</w:t>
      </w:r>
      <w:r w:rsidRPr="004B3596">
        <w:rPr>
          <w:rFonts w:ascii="E+H Sans" w:hAnsi="E+H Sans" w:cs="Arial"/>
          <w:sz w:val="22"/>
          <w:szCs w:val="22"/>
        </w:rPr>
        <w:tab/>
      </w:r>
      <w:r w:rsidRPr="004B3596">
        <w:rPr>
          <w:rFonts w:ascii="E+H Sans" w:hAnsi="E+H Sans" w:cs="Arial"/>
          <w:sz w:val="22"/>
          <w:szCs w:val="22"/>
        </w:rPr>
        <w:tab/>
      </w:r>
    </w:p>
    <w:p w:rsidR="00DB1E4B" w:rsidRPr="004B3596" w:rsidRDefault="00DB1E4B" w:rsidP="00DB1E4B">
      <w:pPr>
        <w:pStyle w:val="List"/>
        <w:numPr>
          <w:ilvl w:val="0"/>
          <w:numId w:val="15"/>
        </w:numPr>
        <w:tabs>
          <w:tab w:val="clear" w:pos="720"/>
          <w:tab w:val="num" w:pos="1440"/>
        </w:tabs>
        <w:spacing w:before="120" w:after="120"/>
        <w:ind w:left="1170"/>
        <w:jc w:val="both"/>
        <w:rPr>
          <w:rFonts w:ascii="E+H Sans" w:hAnsi="E+H Sans" w:cs="Arial"/>
          <w:sz w:val="22"/>
          <w:szCs w:val="22"/>
        </w:rPr>
      </w:pPr>
      <w:r w:rsidRPr="004B3596">
        <w:rPr>
          <w:rFonts w:ascii="E+H Sans" w:hAnsi="E+H Sans" w:cs="Arial"/>
          <w:sz w:val="22"/>
          <w:szCs w:val="22"/>
        </w:rPr>
        <w:t xml:space="preserve">Weather Protection Cover part # </w:t>
      </w:r>
      <w:r w:rsidR="00995551">
        <w:rPr>
          <w:rFonts w:ascii="E+H Sans" w:hAnsi="E+H Sans" w:cs="Arial"/>
          <w:sz w:val="22"/>
          <w:szCs w:val="22"/>
        </w:rPr>
        <w:t>71127762</w:t>
      </w:r>
    </w:p>
    <w:p w:rsidR="00DB1E4B" w:rsidRPr="004B3596" w:rsidRDefault="00DB1E4B" w:rsidP="00DB1E4B">
      <w:pPr>
        <w:pStyle w:val="List"/>
        <w:numPr>
          <w:ilvl w:val="0"/>
          <w:numId w:val="15"/>
        </w:numPr>
        <w:tabs>
          <w:tab w:val="clear" w:pos="720"/>
          <w:tab w:val="num" w:pos="1440"/>
        </w:tabs>
        <w:spacing w:before="120" w:after="120"/>
        <w:ind w:left="1170"/>
        <w:jc w:val="both"/>
        <w:rPr>
          <w:rFonts w:ascii="E+H Sans" w:hAnsi="E+H Sans" w:cs="Arial"/>
          <w:sz w:val="22"/>
          <w:szCs w:val="22"/>
        </w:rPr>
      </w:pPr>
      <w:r w:rsidRPr="004B3596">
        <w:rPr>
          <w:rFonts w:ascii="E+H Sans" w:hAnsi="E+H Sans" w:cs="Arial"/>
          <w:sz w:val="22"/>
          <w:szCs w:val="22"/>
        </w:rPr>
        <w:t>Cantilever installation bracket part # 94</w:t>
      </w:r>
      <w:r w:rsidR="00003FE8">
        <w:rPr>
          <w:rFonts w:ascii="E+H Sans" w:hAnsi="E+H Sans" w:cs="Arial"/>
          <w:sz w:val="22"/>
          <w:szCs w:val="22"/>
        </w:rPr>
        <w:t>2669-0000 (1-1/2”) or                         #  942669-0001( 2”)</w:t>
      </w:r>
    </w:p>
    <w:p w:rsidR="00DB1E4B" w:rsidRPr="004B3596" w:rsidRDefault="00DB1E4B" w:rsidP="00DB1E4B">
      <w:pPr>
        <w:pStyle w:val="List"/>
        <w:numPr>
          <w:ilvl w:val="0"/>
          <w:numId w:val="15"/>
        </w:numPr>
        <w:tabs>
          <w:tab w:val="clear" w:pos="720"/>
          <w:tab w:val="num" w:pos="1440"/>
        </w:tabs>
        <w:spacing w:before="120" w:after="120"/>
        <w:ind w:left="1170"/>
        <w:jc w:val="both"/>
        <w:rPr>
          <w:rFonts w:ascii="E+H Sans" w:hAnsi="E+H Sans" w:cs="Arial"/>
          <w:sz w:val="22"/>
          <w:szCs w:val="22"/>
        </w:rPr>
      </w:pPr>
      <w:r w:rsidRPr="004B3596">
        <w:rPr>
          <w:rFonts w:ascii="E+H Sans" w:hAnsi="E+H Sans" w:cs="Arial"/>
          <w:sz w:val="22"/>
          <w:szCs w:val="22"/>
        </w:rPr>
        <w:t>Thread-on mounting flanges FAX50-XXXX</w:t>
      </w:r>
    </w:p>
    <w:p w:rsidR="00DB1E4B" w:rsidRPr="004B3596" w:rsidRDefault="00DB1E4B" w:rsidP="00DB1E4B">
      <w:pPr>
        <w:pStyle w:val="List"/>
        <w:numPr>
          <w:ilvl w:val="0"/>
          <w:numId w:val="15"/>
        </w:numPr>
        <w:tabs>
          <w:tab w:val="clear" w:pos="720"/>
          <w:tab w:val="num" w:pos="1440"/>
        </w:tabs>
        <w:spacing w:before="120" w:after="120"/>
        <w:ind w:left="1170"/>
        <w:jc w:val="both"/>
        <w:rPr>
          <w:rFonts w:ascii="E+H Sans" w:hAnsi="E+H Sans" w:cs="Arial"/>
          <w:sz w:val="22"/>
          <w:szCs w:val="22"/>
        </w:rPr>
      </w:pPr>
      <w:r w:rsidRPr="004B3596">
        <w:rPr>
          <w:rFonts w:ascii="E+H Sans" w:hAnsi="E+H Sans" w:cs="Arial"/>
          <w:sz w:val="22"/>
          <w:szCs w:val="22"/>
        </w:rPr>
        <w:t>Remote display FHX40</w:t>
      </w:r>
    </w:p>
    <w:p w:rsidR="00DB1E4B" w:rsidRPr="004B3596" w:rsidRDefault="00DB1E4B" w:rsidP="00DB1E4B">
      <w:pPr>
        <w:pStyle w:val="List"/>
        <w:numPr>
          <w:ilvl w:val="0"/>
          <w:numId w:val="15"/>
        </w:numPr>
        <w:tabs>
          <w:tab w:val="clear" w:pos="720"/>
          <w:tab w:val="num" w:pos="1440"/>
        </w:tabs>
        <w:spacing w:before="120" w:after="120"/>
        <w:ind w:left="1170"/>
        <w:jc w:val="both"/>
        <w:rPr>
          <w:rFonts w:ascii="E+H Sans" w:hAnsi="E+H Sans" w:cs="Arial"/>
          <w:sz w:val="22"/>
          <w:szCs w:val="22"/>
        </w:rPr>
      </w:pPr>
      <w:r w:rsidRPr="004B3596">
        <w:rPr>
          <w:rFonts w:ascii="E+H Sans" w:hAnsi="E+H Sans" w:cs="Arial"/>
          <w:sz w:val="22"/>
          <w:szCs w:val="22"/>
        </w:rPr>
        <w:t>Remote display for up to 8 Profibus indicator RID14</w:t>
      </w:r>
    </w:p>
    <w:p w:rsidR="00DB1E4B" w:rsidRPr="004B3596" w:rsidRDefault="00DB1E4B" w:rsidP="00DB1E4B">
      <w:pPr>
        <w:pStyle w:val="List"/>
        <w:spacing w:before="120" w:after="120"/>
        <w:ind w:left="1440" w:hanging="720"/>
        <w:jc w:val="both"/>
        <w:rPr>
          <w:rFonts w:ascii="E+H Sans" w:hAnsi="E+H Sans" w:cs="Arial"/>
          <w:sz w:val="22"/>
          <w:szCs w:val="22"/>
        </w:rPr>
      </w:pPr>
    </w:p>
    <w:p w:rsidR="00837556" w:rsidRPr="004B3596" w:rsidRDefault="00837556" w:rsidP="00DB1E4B">
      <w:pPr>
        <w:pStyle w:val="List"/>
        <w:spacing w:before="120" w:after="120"/>
        <w:ind w:left="1440" w:hanging="720"/>
        <w:jc w:val="both"/>
        <w:rPr>
          <w:rFonts w:ascii="E+H Sans" w:hAnsi="E+H Sans" w:cs="Arial"/>
          <w:sz w:val="22"/>
          <w:szCs w:val="22"/>
        </w:rPr>
      </w:pPr>
      <w:r w:rsidRPr="004B3596">
        <w:rPr>
          <w:rFonts w:ascii="E+H Sans" w:hAnsi="E+H Sans" w:cs="Arial"/>
          <w:sz w:val="22"/>
          <w:szCs w:val="22"/>
        </w:rPr>
        <w:lastRenderedPageBreak/>
        <w:t>2.0</w:t>
      </w:r>
      <w:r w:rsidR="00DB1E4B" w:rsidRPr="004B3596">
        <w:rPr>
          <w:rFonts w:ascii="E+H Sans" w:hAnsi="E+H Sans" w:cs="Arial"/>
          <w:sz w:val="22"/>
          <w:szCs w:val="22"/>
        </w:rPr>
        <w:t>4</w:t>
      </w:r>
      <w:r w:rsidRPr="004B3596">
        <w:rPr>
          <w:rFonts w:ascii="E+H Sans" w:hAnsi="E+H Sans" w:cs="Arial"/>
          <w:sz w:val="22"/>
          <w:szCs w:val="22"/>
        </w:rPr>
        <w:t xml:space="preserve"> SOURCE QUALITY CONTROL</w:t>
      </w:r>
    </w:p>
    <w:p w:rsidR="00837556" w:rsidRPr="004B3596" w:rsidRDefault="00837556" w:rsidP="00C316E6">
      <w:pPr>
        <w:pStyle w:val="List"/>
        <w:numPr>
          <w:ilvl w:val="0"/>
          <w:numId w:val="16"/>
        </w:numPr>
        <w:tabs>
          <w:tab w:val="left" w:pos="1440"/>
        </w:tabs>
        <w:spacing w:before="120" w:after="120"/>
        <w:ind w:left="1440" w:hanging="630"/>
        <w:jc w:val="both"/>
        <w:rPr>
          <w:rFonts w:ascii="E+H Sans" w:hAnsi="E+H Sans" w:cs="Arial"/>
          <w:sz w:val="22"/>
          <w:szCs w:val="22"/>
        </w:rPr>
      </w:pPr>
      <w:r w:rsidRPr="004B3596">
        <w:rPr>
          <w:rFonts w:ascii="E+H Sans" w:hAnsi="E+H Sans" w:cs="Arial"/>
          <w:sz w:val="22"/>
          <w:szCs w:val="22"/>
        </w:rPr>
        <w:t xml:space="preserve">Provide complete documentation covering the </w:t>
      </w:r>
      <w:r w:rsidR="00AF1119" w:rsidRPr="004B3596">
        <w:rPr>
          <w:rFonts w:ascii="E+H Sans" w:hAnsi="E+H Sans" w:cs="Arial"/>
          <w:sz w:val="22"/>
          <w:szCs w:val="22"/>
        </w:rPr>
        <w:t>manufacturing of the transmitter.</w:t>
      </w:r>
    </w:p>
    <w:p w:rsidR="00837556" w:rsidRPr="004B3596" w:rsidRDefault="00837556" w:rsidP="00C316E6">
      <w:pPr>
        <w:pStyle w:val="List"/>
        <w:numPr>
          <w:ilvl w:val="0"/>
          <w:numId w:val="16"/>
        </w:numPr>
        <w:tabs>
          <w:tab w:val="left" w:pos="1440"/>
        </w:tabs>
        <w:spacing w:before="120" w:after="120"/>
        <w:ind w:left="1440" w:hanging="630"/>
        <w:jc w:val="both"/>
        <w:rPr>
          <w:rFonts w:ascii="E+H Sans" w:hAnsi="E+H Sans" w:cs="Arial"/>
          <w:sz w:val="22"/>
          <w:szCs w:val="22"/>
        </w:rPr>
      </w:pPr>
      <w:r w:rsidRPr="004B3596">
        <w:rPr>
          <w:rFonts w:ascii="E+H Sans" w:hAnsi="E+H Sans" w:cs="Arial"/>
          <w:sz w:val="22"/>
          <w:szCs w:val="22"/>
        </w:rPr>
        <w:t>Provide ISA data sheet ISA-TR20.00.01. Use the latest revision of form 20F2321. Complete the form with all known data, and dash out the inapplicable fields. Incomplete data sheets submitted will be result in a rejected submittal.</w:t>
      </w:r>
    </w:p>
    <w:p w:rsidR="008823EF" w:rsidRPr="004B3596" w:rsidRDefault="00DB1E4B"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2.05</w:t>
      </w:r>
      <w:r w:rsidR="008823EF" w:rsidRPr="004B3596">
        <w:rPr>
          <w:rFonts w:ascii="E+H Sans" w:hAnsi="E+H Sans" w:cs="Arial"/>
          <w:sz w:val="22"/>
          <w:szCs w:val="22"/>
        </w:rPr>
        <w:t xml:space="preserve"> SAFETY </w:t>
      </w:r>
    </w:p>
    <w:p w:rsidR="008823EF" w:rsidRPr="004B3596" w:rsidRDefault="008823EF"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A.</w:t>
      </w:r>
      <w:r w:rsidRPr="004B3596">
        <w:rPr>
          <w:rFonts w:ascii="E+H Sans" w:hAnsi="E+H Sans" w:cs="Arial"/>
          <w:sz w:val="22"/>
          <w:szCs w:val="22"/>
        </w:rPr>
        <w:tab/>
        <w:t>All electrical equipment shall meet the requirements of ANSI/NFPA 70, NATIONAL ELECTRIC CODE, latest addition.</w:t>
      </w:r>
    </w:p>
    <w:p w:rsidR="008823EF" w:rsidRPr="004B3596" w:rsidRDefault="008823EF"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B.</w:t>
      </w:r>
      <w:r w:rsidRPr="004B3596">
        <w:rPr>
          <w:rFonts w:ascii="E+H Sans" w:hAnsi="E+H Sans" w:cs="Arial"/>
          <w:sz w:val="22"/>
          <w:szCs w:val="22"/>
        </w:rPr>
        <w:tab/>
        <w:t>All devices shall be certified for</w:t>
      </w:r>
      <w:r w:rsidR="00A66750" w:rsidRPr="004B3596">
        <w:rPr>
          <w:rFonts w:ascii="E+H Sans" w:hAnsi="E+H Sans" w:cs="Arial"/>
          <w:sz w:val="22"/>
          <w:szCs w:val="22"/>
        </w:rPr>
        <w:t xml:space="preserve"> use in hazardous areas: Class I</w:t>
      </w:r>
      <w:r w:rsidRPr="004B3596">
        <w:rPr>
          <w:rFonts w:ascii="E+H Sans" w:hAnsi="E+H Sans" w:cs="Arial"/>
          <w:sz w:val="22"/>
          <w:szCs w:val="22"/>
        </w:rPr>
        <w:t>,</w:t>
      </w:r>
      <w:r w:rsidR="00A66750" w:rsidRPr="004B3596">
        <w:rPr>
          <w:rFonts w:ascii="E+H Sans" w:hAnsi="E+H Sans" w:cs="Arial"/>
          <w:sz w:val="22"/>
          <w:szCs w:val="22"/>
        </w:rPr>
        <w:t xml:space="preserve"> </w:t>
      </w:r>
      <w:r w:rsidRPr="004B3596">
        <w:rPr>
          <w:rFonts w:ascii="E+H Sans" w:hAnsi="E+H Sans" w:cs="Arial"/>
          <w:sz w:val="22"/>
          <w:szCs w:val="22"/>
        </w:rPr>
        <w:t xml:space="preserve">Div. </w:t>
      </w:r>
      <w:r w:rsidR="00764060" w:rsidRPr="004B3596">
        <w:rPr>
          <w:rFonts w:ascii="E+H Sans" w:hAnsi="E+H Sans" w:cs="Arial"/>
          <w:sz w:val="22"/>
          <w:szCs w:val="22"/>
        </w:rPr>
        <w:t>1</w:t>
      </w:r>
      <w:r w:rsidRPr="004B3596">
        <w:rPr>
          <w:rFonts w:ascii="E+H Sans" w:hAnsi="E+H Sans" w:cs="Arial"/>
          <w:sz w:val="22"/>
          <w:szCs w:val="22"/>
        </w:rPr>
        <w:t xml:space="preserve">, Groups </w:t>
      </w:r>
      <w:r w:rsidR="00764060" w:rsidRPr="004B3596">
        <w:rPr>
          <w:rFonts w:ascii="E+H Sans" w:hAnsi="E+H Sans" w:cs="Arial"/>
          <w:sz w:val="22"/>
          <w:szCs w:val="22"/>
        </w:rPr>
        <w:t>A-</w:t>
      </w:r>
      <w:r w:rsidR="005D2F97">
        <w:rPr>
          <w:rFonts w:ascii="E+H Sans" w:hAnsi="E+H Sans" w:cs="Arial"/>
          <w:sz w:val="22"/>
          <w:szCs w:val="22"/>
        </w:rPr>
        <w:t>D</w:t>
      </w:r>
      <w:r w:rsidR="00764060" w:rsidRPr="004B3596">
        <w:rPr>
          <w:rFonts w:ascii="E+H Sans" w:hAnsi="E+H Sans" w:cs="Arial"/>
          <w:sz w:val="22"/>
          <w:szCs w:val="22"/>
        </w:rPr>
        <w:t>.</w:t>
      </w:r>
      <w:r w:rsidR="00E52F19" w:rsidRPr="004B3596">
        <w:rPr>
          <w:rFonts w:ascii="E+H Sans" w:hAnsi="E+H Sans" w:cs="Arial"/>
          <w:sz w:val="22"/>
          <w:szCs w:val="22"/>
        </w:rPr>
        <w:t xml:space="preserve"> using IS wiring methods. </w:t>
      </w:r>
    </w:p>
    <w:p w:rsidR="008823EF" w:rsidRPr="004B3596" w:rsidRDefault="008823EF"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C.</w:t>
      </w:r>
      <w:r w:rsidRPr="004B3596">
        <w:rPr>
          <w:rFonts w:ascii="E+H Sans" w:hAnsi="E+H Sans" w:cs="Arial"/>
          <w:sz w:val="22"/>
          <w:szCs w:val="22"/>
        </w:rPr>
        <w:tab/>
        <w:t>All devices shall be suitable for use as non-incendive devices when used with appropriate non-</w:t>
      </w:r>
      <w:r w:rsidR="00764060" w:rsidRPr="004B3596">
        <w:rPr>
          <w:rFonts w:ascii="E+H Sans" w:hAnsi="E+H Sans" w:cs="Arial"/>
          <w:sz w:val="22"/>
          <w:szCs w:val="22"/>
        </w:rPr>
        <w:t xml:space="preserve">incendive associated equipment. </w:t>
      </w:r>
      <w:r w:rsidRPr="004B3596">
        <w:rPr>
          <w:rFonts w:ascii="E+H Sans" w:hAnsi="E+H Sans" w:cs="Arial"/>
          <w:sz w:val="22"/>
          <w:szCs w:val="22"/>
        </w:rPr>
        <w:t>Devices with intrinsically safe ratings will normally be acceptable with vendor’s approval.</w:t>
      </w:r>
    </w:p>
    <w:p w:rsidR="008823EF" w:rsidRPr="004B3596" w:rsidRDefault="008823EF" w:rsidP="00B95EDE">
      <w:pPr>
        <w:pStyle w:val="List"/>
        <w:spacing w:before="120" w:after="120"/>
        <w:ind w:left="1440" w:hanging="720"/>
        <w:jc w:val="both"/>
        <w:rPr>
          <w:rFonts w:ascii="E+H Sans" w:hAnsi="E+H Sans" w:cs="Arial"/>
          <w:sz w:val="22"/>
          <w:szCs w:val="22"/>
        </w:rPr>
      </w:pPr>
      <w:r w:rsidRPr="004B3596">
        <w:rPr>
          <w:rFonts w:ascii="E+H Sans" w:hAnsi="E+H Sans" w:cs="Arial"/>
          <w:sz w:val="22"/>
          <w:szCs w:val="22"/>
        </w:rPr>
        <w:t>D.</w:t>
      </w:r>
      <w:r w:rsidRPr="004B3596">
        <w:rPr>
          <w:rFonts w:ascii="E+H Sans" w:hAnsi="E+H Sans" w:cs="Arial"/>
          <w:sz w:val="22"/>
          <w:szCs w:val="22"/>
        </w:rPr>
        <w:tab/>
        <w:t>Electrical equipment housing shall conform</w:t>
      </w:r>
      <w:r w:rsidR="00182C17" w:rsidRPr="004B3596">
        <w:rPr>
          <w:rFonts w:ascii="E+H Sans" w:hAnsi="E+H Sans" w:cs="Arial"/>
          <w:sz w:val="22"/>
          <w:szCs w:val="22"/>
        </w:rPr>
        <w:t xml:space="preserve"> </w:t>
      </w:r>
      <w:r w:rsidRPr="004B3596">
        <w:rPr>
          <w:rFonts w:ascii="E+H Sans" w:hAnsi="E+H Sans" w:cs="Arial"/>
          <w:sz w:val="22"/>
          <w:szCs w:val="22"/>
        </w:rPr>
        <w:t>to NEMA 4x classification.</w:t>
      </w:r>
    </w:p>
    <w:p w:rsidR="008823EF" w:rsidRPr="004B3596" w:rsidRDefault="008823EF" w:rsidP="00E52F19">
      <w:pPr>
        <w:pStyle w:val="List"/>
        <w:spacing w:before="120" w:after="120"/>
        <w:ind w:left="1440" w:hanging="720"/>
        <w:jc w:val="both"/>
        <w:rPr>
          <w:rFonts w:ascii="E+H Sans" w:hAnsi="E+H Sans" w:cs="Arial"/>
          <w:sz w:val="22"/>
          <w:szCs w:val="22"/>
        </w:rPr>
      </w:pPr>
      <w:r w:rsidRPr="004B3596">
        <w:rPr>
          <w:rFonts w:ascii="E+H Sans" w:hAnsi="E+H Sans" w:cs="Arial"/>
          <w:sz w:val="22"/>
          <w:szCs w:val="22"/>
        </w:rPr>
        <w:t>E.</w:t>
      </w:r>
      <w:r w:rsidRPr="004B3596">
        <w:rPr>
          <w:rFonts w:ascii="E+H Sans" w:hAnsi="E+H Sans" w:cs="Arial"/>
          <w:sz w:val="22"/>
          <w:szCs w:val="22"/>
        </w:rPr>
        <w:tab/>
        <w:t xml:space="preserve">Non-intrinsically safe electrical equipment shall be approved by a Nationally Recognized Testing Laboratory (NRTL) such as FM, </w:t>
      </w:r>
      <w:r w:rsidR="00E52F19" w:rsidRPr="004B3596">
        <w:rPr>
          <w:rFonts w:ascii="E+H Sans" w:hAnsi="E+H Sans" w:cs="Arial"/>
          <w:sz w:val="22"/>
          <w:szCs w:val="22"/>
        </w:rPr>
        <w:t>or</w:t>
      </w:r>
      <w:r w:rsidRPr="004B3596">
        <w:rPr>
          <w:rFonts w:ascii="E+H Sans" w:hAnsi="E+H Sans" w:cs="Arial"/>
          <w:sz w:val="22"/>
          <w:szCs w:val="22"/>
        </w:rPr>
        <w:t xml:space="preserve"> CSA, etc.) for the specified electrical area classification.</w:t>
      </w:r>
    </w:p>
    <w:p w:rsidR="005F4F0F" w:rsidRPr="004B3596" w:rsidRDefault="00927F03" w:rsidP="0089561A">
      <w:pPr>
        <w:spacing w:after="120"/>
        <w:rPr>
          <w:rFonts w:ascii="E+H Sans" w:hAnsi="E+H Sans" w:cs="Arial"/>
          <w:b/>
          <w:i/>
          <w:sz w:val="22"/>
          <w:szCs w:val="22"/>
        </w:rPr>
      </w:pPr>
      <w:r w:rsidRPr="004B3596">
        <w:rPr>
          <w:rFonts w:ascii="E+H Sans" w:hAnsi="E+H Sans" w:cs="Arial"/>
          <w:b/>
          <w:i/>
          <w:sz w:val="22"/>
          <w:szCs w:val="22"/>
          <w:u w:val="single"/>
        </w:rPr>
        <w:t xml:space="preserve">PART </w:t>
      </w:r>
      <w:r w:rsidR="004C466B" w:rsidRPr="004B3596">
        <w:rPr>
          <w:rFonts w:ascii="E+H Sans" w:hAnsi="E+H Sans" w:cs="Arial"/>
          <w:b/>
          <w:i/>
          <w:sz w:val="22"/>
          <w:szCs w:val="22"/>
          <w:u w:val="single"/>
        </w:rPr>
        <w:t>3</w:t>
      </w:r>
      <w:r w:rsidR="004C466B" w:rsidRPr="004B3596">
        <w:rPr>
          <w:rFonts w:ascii="E+H Sans" w:hAnsi="E+H Sans" w:cs="Arial"/>
          <w:b/>
          <w:i/>
          <w:sz w:val="22"/>
          <w:szCs w:val="22"/>
          <w:u w:val="single"/>
        </w:rPr>
        <w:tab/>
      </w:r>
      <w:r w:rsidRPr="004B3596">
        <w:rPr>
          <w:rFonts w:ascii="E+H Sans" w:hAnsi="E+H Sans" w:cs="Arial"/>
          <w:b/>
          <w:i/>
          <w:sz w:val="22"/>
          <w:szCs w:val="22"/>
          <w:u w:val="single"/>
        </w:rPr>
        <w:t xml:space="preserve"> </w:t>
      </w:r>
      <w:r w:rsidR="004C466B" w:rsidRPr="004B3596">
        <w:rPr>
          <w:rFonts w:ascii="E+H Sans" w:hAnsi="E+H Sans" w:cs="Arial"/>
          <w:b/>
          <w:i/>
          <w:sz w:val="22"/>
          <w:szCs w:val="22"/>
          <w:u w:val="single"/>
        </w:rPr>
        <w:t>EXECUTION</w:t>
      </w:r>
    </w:p>
    <w:p w:rsidR="00316B85" w:rsidRPr="004B3596" w:rsidRDefault="001C1426" w:rsidP="0089561A">
      <w:pPr>
        <w:pStyle w:val="Legal2"/>
        <w:numPr>
          <w:ilvl w:val="0"/>
          <w:numId w:val="0"/>
        </w:numPr>
        <w:spacing w:before="0" w:after="120"/>
        <w:rPr>
          <w:rFonts w:ascii="E+H Sans" w:hAnsi="E+H Sans" w:cs="Arial"/>
          <w:szCs w:val="22"/>
        </w:rPr>
      </w:pPr>
      <w:r w:rsidRPr="004B3596">
        <w:rPr>
          <w:rFonts w:ascii="E+H Sans" w:hAnsi="E+H Sans" w:cs="Arial"/>
          <w:szCs w:val="22"/>
        </w:rPr>
        <w:t xml:space="preserve">3.01 </w:t>
      </w:r>
      <w:r w:rsidR="00316B85" w:rsidRPr="004B3596">
        <w:rPr>
          <w:rFonts w:ascii="E+H Sans" w:hAnsi="E+H Sans" w:cs="Arial"/>
          <w:szCs w:val="22"/>
        </w:rPr>
        <w:t>EXAMINATION</w:t>
      </w:r>
    </w:p>
    <w:p w:rsidR="00316B85" w:rsidRPr="004B3596" w:rsidRDefault="00316B85" w:rsidP="00C316E6">
      <w:pPr>
        <w:pStyle w:val="Legal3"/>
        <w:numPr>
          <w:ilvl w:val="0"/>
          <w:numId w:val="9"/>
        </w:numPr>
        <w:tabs>
          <w:tab w:val="clear" w:pos="1080"/>
          <w:tab w:val="num" w:pos="1440"/>
        </w:tabs>
        <w:spacing w:before="0" w:after="120"/>
        <w:ind w:left="1440" w:hanging="720"/>
        <w:rPr>
          <w:rFonts w:ascii="E+H Sans" w:hAnsi="E+H Sans" w:cs="Arial"/>
          <w:szCs w:val="22"/>
        </w:rPr>
      </w:pPr>
      <w:r w:rsidRPr="004B3596">
        <w:rPr>
          <w:rFonts w:ascii="E+H Sans" w:hAnsi="E+H Sans" w:cs="Arial"/>
          <w:szCs w:val="22"/>
        </w:rPr>
        <w:t>Examine the complete set of plans, the process fluids, pressures, and temperatures and furnish instruments that are compatible with installed process condition.</w:t>
      </w:r>
    </w:p>
    <w:p w:rsidR="00316B85" w:rsidRPr="004B3596" w:rsidRDefault="00316B85" w:rsidP="00C316E6">
      <w:pPr>
        <w:pStyle w:val="Legal3"/>
        <w:numPr>
          <w:ilvl w:val="0"/>
          <w:numId w:val="9"/>
        </w:numPr>
        <w:tabs>
          <w:tab w:val="clear" w:pos="1080"/>
          <w:tab w:val="num" w:pos="1440"/>
        </w:tabs>
        <w:spacing w:before="0" w:after="120"/>
        <w:ind w:left="1440" w:hanging="720"/>
        <w:rPr>
          <w:rFonts w:ascii="E+H Sans" w:hAnsi="E+H Sans" w:cs="Arial"/>
          <w:szCs w:val="22"/>
        </w:rPr>
      </w:pPr>
      <w:r w:rsidRPr="004B3596">
        <w:rPr>
          <w:rFonts w:ascii="E+H Sans" w:hAnsi="E+H Sans" w:cs="Arial"/>
          <w:szCs w:val="22"/>
        </w:rPr>
        <w:t>Examine the installation location for the instrument and verify that the instrument will work properly when installed.</w:t>
      </w:r>
    </w:p>
    <w:p w:rsidR="00316B85" w:rsidRPr="004B3596" w:rsidRDefault="001C1426" w:rsidP="0089561A">
      <w:pPr>
        <w:pStyle w:val="Legal2"/>
        <w:numPr>
          <w:ilvl w:val="0"/>
          <w:numId w:val="0"/>
        </w:numPr>
        <w:spacing w:before="0" w:after="120"/>
        <w:rPr>
          <w:rFonts w:ascii="E+H Sans" w:hAnsi="E+H Sans" w:cs="Arial"/>
          <w:szCs w:val="22"/>
        </w:rPr>
      </w:pPr>
      <w:r w:rsidRPr="004B3596">
        <w:rPr>
          <w:rFonts w:ascii="E+H Sans" w:hAnsi="E+H Sans" w:cs="Arial"/>
          <w:szCs w:val="22"/>
        </w:rPr>
        <w:t xml:space="preserve">3.02 </w:t>
      </w:r>
      <w:r w:rsidR="00316B85" w:rsidRPr="004B3596">
        <w:rPr>
          <w:rFonts w:ascii="E+H Sans" w:hAnsi="E+H Sans" w:cs="Arial"/>
          <w:szCs w:val="22"/>
        </w:rPr>
        <w:t>INSTALLATION</w:t>
      </w:r>
    </w:p>
    <w:p w:rsidR="00316B85" w:rsidRPr="004B3596" w:rsidRDefault="00316B85" w:rsidP="00B95EDE">
      <w:pPr>
        <w:pStyle w:val="Legal3"/>
        <w:numPr>
          <w:ilvl w:val="0"/>
          <w:numId w:val="10"/>
        </w:numPr>
        <w:spacing w:before="0" w:after="120"/>
        <w:ind w:firstLine="0"/>
        <w:rPr>
          <w:rFonts w:ascii="E+H Sans" w:hAnsi="E+H Sans" w:cs="Arial"/>
          <w:szCs w:val="22"/>
        </w:rPr>
      </w:pPr>
      <w:r w:rsidRPr="004B3596">
        <w:rPr>
          <w:rFonts w:ascii="E+H Sans" w:hAnsi="E+H Sans" w:cs="Arial"/>
          <w:szCs w:val="22"/>
        </w:rPr>
        <w:t>As shown on installation details and mechanical Drawings.</w:t>
      </w:r>
    </w:p>
    <w:p w:rsidR="00316B85" w:rsidRPr="004B3596" w:rsidRDefault="00316B85" w:rsidP="00C316E6">
      <w:pPr>
        <w:pStyle w:val="Legal3"/>
        <w:numPr>
          <w:ilvl w:val="0"/>
          <w:numId w:val="10"/>
        </w:numPr>
        <w:tabs>
          <w:tab w:val="clear" w:pos="720"/>
          <w:tab w:val="num" w:pos="1440"/>
        </w:tabs>
        <w:spacing w:before="0" w:after="120"/>
        <w:ind w:left="1440" w:hanging="720"/>
        <w:rPr>
          <w:rFonts w:ascii="E+H Sans" w:hAnsi="E+H Sans" w:cs="Arial"/>
          <w:szCs w:val="22"/>
        </w:rPr>
      </w:pPr>
      <w:r w:rsidRPr="004B3596">
        <w:rPr>
          <w:rFonts w:ascii="E+H Sans" w:hAnsi="E+H Sans" w:cs="Arial"/>
          <w:szCs w:val="22"/>
        </w:rPr>
        <w:t>As recommended by the manufacturer’s installation and operation manual.</w:t>
      </w:r>
    </w:p>
    <w:p w:rsidR="00316B85" w:rsidRPr="004B3596" w:rsidRDefault="00316B85" w:rsidP="00C316E6">
      <w:pPr>
        <w:pStyle w:val="Legal3"/>
        <w:numPr>
          <w:ilvl w:val="0"/>
          <w:numId w:val="10"/>
        </w:numPr>
        <w:tabs>
          <w:tab w:val="clear" w:pos="720"/>
          <w:tab w:val="num" w:pos="1440"/>
        </w:tabs>
        <w:spacing w:before="0" w:after="120"/>
        <w:ind w:left="1440" w:hanging="720"/>
        <w:rPr>
          <w:rFonts w:ascii="E+H Sans" w:hAnsi="E+H Sans" w:cs="Arial"/>
          <w:szCs w:val="22"/>
        </w:rPr>
      </w:pPr>
      <w:r w:rsidRPr="004B3596">
        <w:rPr>
          <w:rFonts w:ascii="E+H Sans" w:hAnsi="E+H Sans" w:cs="Arial"/>
          <w:szCs w:val="22"/>
        </w:rPr>
        <w:t>Specific attention should be given to the following technical requirements:</w:t>
      </w:r>
    </w:p>
    <w:p w:rsidR="00316B85" w:rsidRPr="004B3596" w:rsidRDefault="00CD52AE" w:rsidP="00B95EDE">
      <w:pPr>
        <w:pStyle w:val="Legal4"/>
        <w:numPr>
          <w:ilvl w:val="2"/>
          <w:numId w:val="10"/>
        </w:numPr>
        <w:tabs>
          <w:tab w:val="clear" w:pos="2340"/>
          <w:tab w:val="num" w:pos="1440"/>
        </w:tabs>
        <w:spacing w:after="120"/>
        <w:ind w:left="1440" w:firstLine="0"/>
        <w:rPr>
          <w:rFonts w:ascii="E+H Sans" w:hAnsi="E+H Sans" w:cs="Arial"/>
          <w:szCs w:val="22"/>
        </w:rPr>
      </w:pPr>
      <w:r w:rsidRPr="004B3596">
        <w:rPr>
          <w:rFonts w:ascii="E+H Sans" w:hAnsi="E+H Sans" w:cs="Arial"/>
          <w:szCs w:val="22"/>
        </w:rPr>
        <w:t>There is a blocking distance associated with any ultrasonic transmitter. See Technical Information for value</w:t>
      </w:r>
      <w:r w:rsidR="00E52F19" w:rsidRPr="004B3596">
        <w:rPr>
          <w:rFonts w:ascii="E+H Sans" w:hAnsi="E+H Sans" w:cs="Arial"/>
          <w:szCs w:val="22"/>
        </w:rPr>
        <w:t xml:space="preserve"> for the spec model to be used. </w:t>
      </w:r>
    </w:p>
    <w:p w:rsidR="00316B85" w:rsidRPr="004B3596" w:rsidRDefault="001C1426" w:rsidP="0089561A">
      <w:pPr>
        <w:pStyle w:val="Legal2"/>
        <w:numPr>
          <w:ilvl w:val="0"/>
          <w:numId w:val="0"/>
        </w:numPr>
        <w:spacing w:before="0" w:after="120"/>
        <w:rPr>
          <w:rFonts w:ascii="E+H Sans" w:hAnsi="E+H Sans" w:cs="Arial"/>
          <w:szCs w:val="22"/>
        </w:rPr>
      </w:pPr>
      <w:r w:rsidRPr="004B3596">
        <w:rPr>
          <w:rFonts w:ascii="E+H Sans" w:hAnsi="E+H Sans" w:cs="Arial"/>
          <w:szCs w:val="22"/>
        </w:rPr>
        <w:t xml:space="preserve">3.03 </w:t>
      </w:r>
      <w:r w:rsidR="00316B85" w:rsidRPr="004B3596">
        <w:rPr>
          <w:rFonts w:ascii="E+H Sans" w:hAnsi="E+H Sans" w:cs="Arial"/>
          <w:szCs w:val="22"/>
        </w:rPr>
        <w:t>FIELD QUALITY CONTROL</w:t>
      </w:r>
    </w:p>
    <w:p w:rsidR="00316B85" w:rsidRPr="004B3596" w:rsidRDefault="00316B85" w:rsidP="00C316E6">
      <w:pPr>
        <w:pStyle w:val="Legal3"/>
        <w:numPr>
          <w:ilvl w:val="0"/>
          <w:numId w:val="11"/>
        </w:numPr>
        <w:tabs>
          <w:tab w:val="clear" w:pos="720"/>
          <w:tab w:val="num" w:pos="1440"/>
        </w:tabs>
        <w:spacing w:before="0" w:after="120"/>
        <w:ind w:left="1440" w:hanging="720"/>
        <w:rPr>
          <w:rFonts w:ascii="E+H Sans" w:hAnsi="E+H Sans" w:cs="Arial"/>
          <w:szCs w:val="22"/>
        </w:rPr>
      </w:pPr>
      <w:r w:rsidRPr="004B3596">
        <w:rPr>
          <w:rFonts w:ascii="E+H Sans" w:hAnsi="E+H Sans" w:cs="Arial"/>
          <w:szCs w:val="22"/>
        </w:rPr>
        <w:t>Demonstrate the performance of all instruments to the ENGINEER before commissioning.</w:t>
      </w:r>
    </w:p>
    <w:p w:rsidR="00316B85" w:rsidRPr="004B3596" w:rsidRDefault="00316B85" w:rsidP="00C316E6">
      <w:pPr>
        <w:pStyle w:val="Legal3"/>
        <w:numPr>
          <w:ilvl w:val="0"/>
          <w:numId w:val="11"/>
        </w:numPr>
        <w:tabs>
          <w:tab w:val="clear" w:pos="720"/>
          <w:tab w:val="num" w:pos="1440"/>
        </w:tabs>
        <w:spacing w:before="0" w:after="120"/>
        <w:ind w:left="1440" w:hanging="720"/>
        <w:rPr>
          <w:rFonts w:ascii="E+H Sans" w:hAnsi="E+H Sans" w:cs="Arial"/>
          <w:szCs w:val="22"/>
        </w:rPr>
      </w:pPr>
      <w:r w:rsidRPr="004B3596">
        <w:rPr>
          <w:rFonts w:ascii="E+H Sans" w:hAnsi="E+H Sans" w:cs="Arial"/>
          <w:szCs w:val="22"/>
        </w:rPr>
        <w:t>ENGINEER to witness all instrument calibration verification in the field.</w:t>
      </w:r>
    </w:p>
    <w:p w:rsidR="00316B85" w:rsidRPr="004B3596" w:rsidRDefault="00316B85" w:rsidP="00C316E6">
      <w:pPr>
        <w:pStyle w:val="Legal3"/>
        <w:numPr>
          <w:ilvl w:val="0"/>
          <w:numId w:val="11"/>
        </w:numPr>
        <w:tabs>
          <w:tab w:val="clear" w:pos="720"/>
          <w:tab w:val="num" w:pos="1440"/>
        </w:tabs>
        <w:spacing w:before="0" w:after="120"/>
        <w:ind w:left="1440" w:hanging="720"/>
        <w:rPr>
          <w:rFonts w:ascii="E+H Sans" w:hAnsi="E+H Sans" w:cs="Arial"/>
          <w:szCs w:val="22"/>
        </w:rPr>
      </w:pPr>
      <w:r w:rsidRPr="004B3596">
        <w:rPr>
          <w:rFonts w:ascii="E+H Sans" w:hAnsi="E+H Sans" w:cs="Arial"/>
          <w:szCs w:val="22"/>
        </w:rPr>
        <w:lastRenderedPageBreak/>
        <w:t>Each instrument shall be tested before commi</w:t>
      </w:r>
      <w:r w:rsidR="00507A81" w:rsidRPr="004B3596">
        <w:rPr>
          <w:rFonts w:ascii="E+H Sans" w:hAnsi="E+H Sans" w:cs="Arial"/>
          <w:szCs w:val="22"/>
        </w:rPr>
        <w:t xml:space="preserve">ssioning and the ENGINEER shall </w:t>
      </w:r>
      <w:r w:rsidRPr="004B3596">
        <w:rPr>
          <w:rFonts w:ascii="E+H Sans" w:hAnsi="E+H Sans" w:cs="Arial"/>
          <w:szCs w:val="22"/>
        </w:rPr>
        <w:t>witness the response in the PLC control system and associated registers.</w:t>
      </w:r>
    </w:p>
    <w:p w:rsidR="00316B85" w:rsidRPr="004B3596" w:rsidRDefault="00316B85" w:rsidP="00B95EDE">
      <w:pPr>
        <w:pStyle w:val="Legal3"/>
        <w:numPr>
          <w:ilvl w:val="0"/>
          <w:numId w:val="11"/>
        </w:numPr>
        <w:spacing w:before="0" w:after="120"/>
        <w:ind w:firstLine="0"/>
        <w:rPr>
          <w:rFonts w:ascii="E+H Sans" w:hAnsi="E+H Sans" w:cs="Arial"/>
          <w:bCs/>
          <w:szCs w:val="22"/>
        </w:rPr>
      </w:pPr>
      <w:r w:rsidRPr="004B3596">
        <w:rPr>
          <w:rFonts w:ascii="E+H Sans" w:hAnsi="E+H Sans" w:cs="Arial"/>
          <w:bCs/>
          <w:szCs w:val="22"/>
        </w:rPr>
        <w:t>Manufacturer’s Field Services:</w:t>
      </w:r>
    </w:p>
    <w:p w:rsidR="00316B85" w:rsidRPr="004B3596" w:rsidRDefault="00316B85" w:rsidP="00B95EDE">
      <w:pPr>
        <w:pStyle w:val="Legal4"/>
        <w:numPr>
          <w:ilvl w:val="0"/>
          <w:numId w:val="12"/>
        </w:numPr>
        <w:tabs>
          <w:tab w:val="clear" w:pos="2340"/>
          <w:tab w:val="num" w:pos="2160"/>
        </w:tabs>
        <w:spacing w:after="120"/>
        <w:ind w:left="1440" w:firstLine="0"/>
        <w:rPr>
          <w:rFonts w:ascii="E+H Sans" w:hAnsi="E+H Sans" w:cs="Arial"/>
          <w:b/>
          <w:szCs w:val="22"/>
        </w:rPr>
      </w:pPr>
      <w:r w:rsidRPr="004B3596">
        <w:rPr>
          <w:rFonts w:ascii="E+H Sans" w:hAnsi="E+H Sans" w:cs="Arial"/>
          <w:bCs/>
          <w:szCs w:val="22"/>
        </w:rPr>
        <w:t>Notify the ENGINEER in writing of any problems or discrepancies and proposed solutions.</w:t>
      </w:r>
    </w:p>
    <w:p w:rsidR="00316B85" w:rsidRPr="004B3596" w:rsidRDefault="001C1426" w:rsidP="0089561A">
      <w:pPr>
        <w:pStyle w:val="Legal2"/>
        <w:numPr>
          <w:ilvl w:val="0"/>
          <w:numId w:val="0"/>
        </w:numPr>
        <w:spacing w:before="0" w:after="120"/>
        <w:rPr>
          <w:rFonts w:ascii="E+H Sans" w:hAnsi="E+H Sans" w:cs="Arial"/>
          <w:szCs w:val="22"/>
        </w:rPr>
      </w:pPr>
      <w:r w:rsidRPr="004B3596">
        <w:rPr>
          <w:rFonts w:ascii="E+H Sans" w:hAnsi="E+H Sans" w:cs="Arial"/>
          <w:szCs w:val="22"/>
        </w:rPr>
        <w:t xml:space="preserve">3.04 </w:t>
      </w:r>
      <w:r w:rsidR="00316B85" w:rsidRPr="004B3596">
        <w:rPr>
          <w:rFonts w:ascii="E+H Sans" w:hAnsi="E+H Sans" w:cs="Arial"/>
          <w:szCs w:val="22"/>
        </w:rPr>
        <w:t>ADJUSTING</w:t>
      </w:r>
    </w:p>
    <w:p w:rsidR="00316B85" w:rsidRPr="004B3596" w:rsidRDefault="00316B85" w:rsidP="00C316E6">
      <w:pPr>
        <w:pStyle w:val="Legal3"/>
        <w:numPr>
          <w:ilvl w:val="0"/>
          <w:numId w:val="13"/>
        </w:numPr>
        <w:tabs>
          <w:tab w:val="clear" w:pos="720"/>
          <w:tab w:val="num" w:pos="1440"/>
        </w:tabs>
        <w:spacing w:before="0" w:after="120"/>
        <w:ind w:left="1440" w:hanging="720"/>
        <w:rPr>
          <w:rFonts w:ascii="E+H Sans" w:hAnsi="E+H Sans" w:cs="Arial"/>
          <w:szCs w:val="22"/>
        </w:rPr>
      </w:pPr>
      <w:r w:rsidRPr="004B3596">
        <w:rPr>
          <w:rFonts w:ascii="E+H Sans" w:hAnsi="E+H Sans" w:cs="Arial"/>
          <w:szCs w:val="22"/>
        </w:rPr>
        <w:t>Verify factory calibration of all instruments in accordance with the Manufacturer’s instructions.</w:t>
      </w:r>
    </w:p>
    <w:p w:rsidR="00316B85" w:rsidRPr="004B3596" w:rsidRDefault="001C1426" w:rsidP="0089561A">
      <w:pPr>
        <w:pStyle w:val="Legal2"/>
        <w:numPr>
          <w:ilvl w:val="0"/>
          <w:numId w:val="0"/>
        </w:numPr>
        <w:spacing w:before="0" w:after="120"/>
        <w:rPr>
          <w:rFonts w:ascii="E+H Sans" w:hAnsi="E+H Sans" w:cs="Arial"/>
          <w:szCs w:val="22"/>
        </w:rPr>
      </w:pPr>
      <w:r w:rsidRPr="004B3596">
        <w:rPr>
          <w:rFonts w:ascii="E+H Sans" w:hAnsi="E+H Sans" w:cs="Arial"/>
          <w:szCs w:val="22"/>
        </w:rPr>
        <w:t>3.05 PROTECTION</w:t>
      </w:r>
    </w:p>
    <w:p w:rsidR="00AF1119" w:rsidRPr="004B3596" w:rsidRDefault="00316B85" w:rsidP="00C316E6">
      <w:pPr>
        <w:pStyle w:val="Legal3"/>
        <w:numPr>
          <w:ilvl w:val="0"/>
          <w:numId w:val="14"/>
        </w:numPr>
        <w:tabs>
          <w:tab w:val="clear" w:pos="720"/>
          <w:tab w:val="num" w:pos="1440"/>
        </w:tabs>
        <w:spacing w:before="0" w:after="120"/>
        <w:ind w:left="1440" w:hanging="720"/>
        <w:rPr>
          <w:rFonts w:ascii="E+H Sans" w:hAnsi="E+H Sans" w:cs="Arial"/>
          <w:szCs w:val="22"/>
        </w:rPr>
      </w:pPr>
      <w:r w:rsidRPr="004B3596">
        <w:rPr>
          <w:rFonts w:ascii="E+H Sans" w:hAnsi="E+H Sans" w:cs="Arial"/>
          <w:szCs w:val="22"/>
        </w:rPr>
        <w:t>All instruments shall be fully protected after installation and before commissioning.</w:t>
      </w:r>
    </w:p>
    <w:p w:rsidR="00316B85" w:rsidRPr="004B3596" w:rsidRDefault="00316B85" w:rsidP="00AF1119">
      <w:pPr>
        <w:pStyle w:val="Legal3"/>
        <w:numPr>
          <w:ilvl w:val="0"/>
          <w:numId w:val="18"/>
        </w:numPr>
        <w:spacing w:before="0" w:after="120"/>
        <w:ind w:left="1800"/>
        <w:rPr>
          <w:rFonts w:ascii="E+H Sans" w:hAnsi="E+H Sans" w:cs="Arial"/>
          <w:szCs w:val="22"/>
        </w:rPr>
      </w:pPr>
      <w:r w:rsidRPr="004B3596">
        <w:rPr>
          <w:rFonts w:ascii="E+H Sans" w:hAnsi="E+H Sans" w:cs="Arial"/>
          <w:szCs w:val="22"/>
        </w:rPr>
        <w:t>Replace any instruments damaged before commissioning:</w:t>
      </w:r>
    </w:p>
    <w:p w:rsidR="00316B85" w:rsidRPr="004B3596" w:rsidRDefault="00316B85" w:rsidP="00AF1119">
      <w:pPr>
        <w:pStyle w:val="Legal4"/>
        <w:numPr>
          <w:ilvl w:val="0"/>
          <w:numId w:val="18"/>
        </w:numPr>
        <w:spacing w:after="120"/>
        <w:ind w:left="1800"/>
        <w:rPr>
          <w:rFonts w:ascii="E+H Sans" w:hAnsi="E+H Sans" w:cs="Arial"/>
          <w:szCs w:val="22"/>
        </w:rPr>
      </w:pPr>
      <w:r w:rsidRPr="004B3596">
        <w:rPr>
          <w:rFonts w:ascii="E+H Sans" w:hAnsi="E+H Sans" w:cs="Arial"/>
          <w:szCs w:val="22"/>
        </w:rPr>
        <w:t>The ENGINEER shall be the sole party responsible for determining the corrective measures.</w:t>
      </w:r>
    </w:p>
    <w:p w:rsidR="004C466B" w:rsidRPr="004B3596" w:rsidRDefault="004C466B" w:rsidP="00AF1119">
      <w:pPr>
        <w:spacing w:after="120"/>
        <w:rPr>
          <w:rFonts w:ascii="E+H Sans" w:hAnsi="E+H Sans" w:cs="Arial"/>
          <w:b/>
          <w:sz w:val="22"/>
          <w:szCs w:val="22"/>
        </w:rPr>
      </w:pPr>
    </w:p>
    <w:sectPr w:rsidR="004C466B" w:rsidRPr="004B359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4C4" w:rsidRDefault="008E64C4" w:rsidP="00DA2AA4">
      <w:r>
        <w:separator/>
      </w:r>
    </w:p>
  </w:endnote>
  <w:endnote w:type="continuationSeparator" w:id="0">
    <w:p w:rsidR="008E64C4" w:rsidRDefault="008E64C4" w:rsidP="00DA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4C4" w:rsidRDefault="008E64C4" w:rsidP="00DA2AA4">
      <w:r>
        <w:separator/>
      </w:r>
    </w:p>
  </w:footnote>
  <w:footnote w:type="continuationSeparator" w:id="0">
    <w:p w:rsidR="008E64C4" w:rsidRDefault="008E64C4" w:rsidP="00DA2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92F0F35"/>
    <w:multiLevelType w:val="hybridMultilevel"/>
    <w:tmpl w:val="997CBA72"/>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AB5726"/>
    <w:multiLevelType w:val="hybridMultilevel"/>
    <w:tmpl w:val="3DD683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15:restartNumberingAfterBreak="0">
    <w:nsid w:val="29125969"/>
    <w:multiLevelType w:val="hybridMultilevel"/>
    <w:tmpl w:val="D59C5FAE"/>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F0606E2"/>
    <w:multiLevelType w:val="hybridMultilevel"/>
    <w:tmpl w:val="841A6D62"/>
    <w:lvl w:ilvl="0" w:tplc="C7E8CA6E">
      <w:start w:val="1"/>
      <w:numFmt w:val="upperLetter"/>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AC51F4"/>
    <w:multiLevelType w:val="hybridMultilevel"/>
    <w:tmpl w:val="9D8EF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1D1C94"/>
    <w:multiLevelType w:val="hybridMultilevel"/>
    <w:tmpl w:val="5C78D536"/>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4"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7"/>
  </w:num>
  <w:num w:numId="3">
    <w:abstractNumId w:val="0"/>
  </w:num>
  <w:num w:numId="4">
    <w:abstractNumId w:val="2"/>
  </w:num>
  <w:num w:numId="5">
    <w:abstractNumId w:val="11"/>
  </w:num>
  <w:num w:numId="6">
    <w:abstractNumId w:val="12"/>
  </w:num>
  <w:num w:numId="7">
    <w:abstractNumId w:val="13"/>
  </w:num>
  <w:num w:numId="8">
    <w:abstractNumId w:val="1"/>
  </w:num>
  <w:num w:numId="9">
    <w:abstractNumId w:val="17"/>
  </w:num>
  <w:num w:numId="10">
    <w:abstractNumId w:val="14"/>
  </w:num>
  <w:num w:numId="11">
    <w:abstractNumId w:val="16"/>
  </w:num>
  <w:num w:numId="12">
    <w:abstractNumId w:val="5"/>
  </w:num>
  <w:num w:numId="13">
    <w:abstractNumId w:val="8"/>
  </w:num>
  <w:num w:numId="14">
    <w:abstractNumId w:val="18"/>
  </w:num>
  <w:num w:numId="15">
    <w:abstractNumId w:val="9"/>
  </w:num>
  <w:num w:numId="16">
    <w:abstractNumId w:val="6"/>
  </w:num>
  <w:num w:numId="17">
    <w:abstractNumId w:val="10"/>
  </w:num>
  <w:num w:numId="18">
    <w:abstractNumId w:val="3"/>
  </w:num>
  <w:num w:numId="1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03FE8"/>
    <w:rsid w:val="00072928"/>
    <w:rsid w:val="000A2AC8"/>
    <w:rsid w:val="00116AEF"/>
    <w:rsid w:val="001372A7"/>
    <w:rsid w:val="00146CE2"/>
    <w:rsid w:val="00182C17"/>
    <w:rsid w:val="00186B8E"/>
    <w:rsid w:val="0019182E"/>
    <w:rsid w:val="001A6998"/>
    <w:rsid w:val="001C1426"/>
    <w:rsid w:val="002176A0"/>
    <w:rsid w:val="002529EF"/>
    <w:rsid w:val="00254454"/>
    <w:rsid w:val="00294D4A"/>
    <w:rsid w:val="002F68F5"/>
    <w:rsid w:val="00316B85"/>
    <w:rsid w:val="00363C94"/>
    <w:rsid w:val="00381244"/>
    <w:rsid w:val="00384003"/>
    <w:rsid w:val="003C25DD"/>
    <w:rsid w:val="003C555E"/>
    <w:rsid w:val="00457040"/>
    <w:rsid w:val="004625A4"/>
    <w:rsid w:val="00476704"/>
    <w:rsid w:val="00480B7C"/>
    <w:rsid w:val="004B3596"/>
    <w:rsid w:val="004C466B"/>
    <w:rsid w:val="00507A81"/>
    <w:rsid w:val="005117F7"/>
    <w:rsid w:val="0054400E"/>
    <w:rsid w:val="005726A3"/>
    <w:rsid w:val="005C6C50"/>
    <w:rsid w:val="005D2F97"/>
    <w:rsid w:val="005E26AA"/>
    <w:rsid w:val="005F4F0F"/>
    <w:rsid w:val="006742BE"/>
    <w:rsid w:val="0067472C"/>
    <w:rsid w:val="00686007"/>
    <w:rsid w:val="006B1D8A"/>
    <w:rsid w:val="006C2A48"/>
    <w:rsid w:val="006D1283"/>
    <w:rsid w:val="00732CA9"/>
    <w:rsid w:val="00764060"/>
    <w:rsid w:val="007A0B2D"/>
    <w:rsid w:val="007B4D79"/>
    <w:rsid w:val="007E7847"/>
    <w:rsid w:val="00837556"/>
    <w:rsid w:val="008823EF"/>
    <w:rsid w:val="00893487"/>
    <w:rsid w:val="0089561A"/>
    <w:rsid w:val="008D2949"/>
    <w:rsid w:val="008E64C4"/>
    <w:rsid w:val="008E7DB4"/>
    <w:rsid w:val="008F4266"/>
    <w:rsid w:val="00906320"/>
    <w:rsid w:val="00927F03"/>
    <w:rsid w:val="00985EE1"/>
    <w:rsid w:val="00995551"/>
    <w:rsid w:val="009A7447"/>
    <w:rsid w:val="009F6988"/>
    <w:rsid w:val="00A22DB1"/>
    <w:rsid w:val="00A563E9"/>
    <w:rsid w:val="00A66750"/>
    <w:rsid w:val="00AA10C9"/>
    <w:rsid w:val="00AF1119"/>
    <w:rsid w:val="00B765A6"/>
    <w:rsid w:val="00B95EDE"/>
    <w:rsid w:val="00BB5C0E"/>
    <w:rsid w:val="00BF1B26"/>
    <w:rsid w:val="00C316E6"/>
    <w:rsid w:val="00CB6616"/>
    <w:rsid w:val="00CD52AE"/>
    <w:rsid w:val="00D00C22"/>
    <w:rsid w:val="00D62565"/>
    <w:rsid w:val="00DA2AA4"/>
    <w:rsid w:val="00DB1E4B"/>
    <w:rsid w:val="00E52F19"/>
    <w:rsid w:val="00E62D84"/>
    <w:rsid w:val="00E73FFB"/>
    <w:rsid w:val="00EC265E"/>
    <w:rsid w:val="00F41992"/>
    <w:rsid w:val="00FC255D"/>
    <w:rsid w:val="00FE6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2860B5A-B404-4B28-A2BE-10E03118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1174</Words>
  <Characters>6694</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subject/>
  <dc:creator>Erika Hoover</dc:creator>
  <cp:keywords/>
  <cp:lastModifiedBy>Sean Beeker</cp:lastModifiedBy>
  <cp:revision>2</cp:revision>
  <cp:lastPrinted>2009-05-13T21:18:00Z</cp:lastPrinted>
  <dcterms:created xsi:type="dcterms:W3CDTF">2019-05-01T19:05:00Z</dcterms:created>
  <dcterms:modified xsi:type="dcterms:W3CDTF">2019-05-01T19:05:00Z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alan.vance@endress.com</vt:lpwstr>
  </property>
  <property fmtid="{D5CDD505-2E9C-101B-9397-08002B2CF9AE}" pid="5" name="MSIP_Label_2988f0a4-524a-45f2-829d-417725fa4957_SetDate">
    <vt:lpwstr>2019-04-26T12:03:03.0046849Z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ies>
</file>